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8F59AC">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B92ADD" w:rsidRPr="00A35C8B" w:rsidRDefault="00B92ADD" w:rsidP="00B92ADD">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EA6BC7">
        <w:rPr>
          <w:rFonts w:ascii="Times New Roman" w:hAnsi="Times New Roman"/>
          <w:i w:val="0"/>
          <w:caps/>
          <w:spacing w:val="100"/>
          <w:sz w:val="32"/>
        </w:rPr>
        <w:t>T</w:t>
      </w:r>
      <w:r>
        <w:rPr>
          <w:rFonts w:ascii="Times New Roman" w:hAnsi="Times New Roman"/>
          <w:i w:val="0"/>
          <w:caps/>
          <w:spacing w:val="100"/>
          <w:sz w:val="32"/>
        </w:rPr>
        <w:t>-xxx-</w:t>
      </w:r>
      <w:r w:rsidR="00255DF6">
        <w:rPr>
          <w:rFonts w:ascii="Times New Roman" w:hAnsi="Times New Roman"/>
          <w:i w:val="0"/>
          <w:caps/>
          <w:spacing w:val="100"/>
          <w:sz w:val="32"/>
        </w:rPr>
        <w:t>00/14</w:t>
      </w:r>
    </w:p>
    <w:p w:rsidR="00B92ADD" w:rsidRPr="00B92ADD" w:rsidRDefault="00B92ADD" w:rsidP="008F59AC">
      <w:pPr>
        <w:pStyle w:val="Zkladntext"/>
        <w:spacing w:beforeLines="20" w:before="48"/>
        <w:jc w:val="center"/>
        <w:rPr>
          <w:rFonts w:ascii="Times New Roman" w:hAnsi="Times New Roman"/>
          <w:i w:val="0"/>
          <w:caps/>
          <w:spacing w:val="100"/>
          <w:szCs w:val="24"/>
        </w:rPr>
      </w:pP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w:t>
      </w:r>
      <w:proofErr w:type="gramStart"/>
      <w:r w:rsidR="00E55CE9" w:rsidRPr="00B92ADD">
        <w:rPr>
          <w:rFonts w:ascii="Times New Roman" w:hAnsi="Times New Roman"/>
        </w:rPr>
        <w:t>zák.č.</w:t>
      </w:r>
      <w:proofErr w:type="gramEnd"/>
      <w:r w:rsidR="00E55CE9" w:rsidRPr="00B92ADD">
        <w:rPr>
          <w:rFonts w:ascii="Times New Roman" w:hAnsi="Times New Roman"/>
        </w:rPr>
        <w:t>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AE2642">
            <w:pPr>
              <w:spacing w:beforeLines="20" w:before="48"/>
              <w:rPr>
                <w:b/>
                <w:sz w:val="24"/>
              </w:rPr>
            </w:pPr>
            <w:r>
              <w:rPr>
                <w:b/>
                <w:sz w:val="24"/>
              </w:rPr>
              <w:t xml:space="preserve">OBJEDNATEL:        </w:t>
            </w:r>
          </w:p>
          <w:p w:rsidR="00AE2642" w:rsidRDefault="0077767A" w:rsidP="0077767A">
            <w:pPr>
              <w:rPr>
                <w:b/>
                <w:sz w:val="24"/>
              </w:rPr>
            </w:pPr>
            <w:r>
              <w:rPr>
                <w:i/>
                <w:sz w:val="24"/>
              </w:rPr>
              <w:t>Zapsaný v obchodním rejstříku u:</w:t>
            </w:r>
          </w:p>
        </w:tc>
        <w:tc>
          <w:tcPr>
            <w:tcW w:w="6164" w:type="dxa"/>
            <w:shd w:val="clear" w:color="00FFFF" w:fill="auto"/>
          </w:tcPr>
          <w:p w:rsidR="00AE2642" w:rsidRDefault="005963A8">
            <w:pPr>
              <w:pStyle w:val="Nadpis3"/>
              <w:spacing w:beforeLines="20" w:before="48"/>
              <w:rPr>
                <w:rFonts w:ascii="Times New Roman" w:hAnsi="Times New Roman"/>
              </w:rPr>
            </w:pPr>
            <w:r>
              <w:rPr>
                <w:rFonts w:ascii="Times New Roman" w:hAnsi="Times New Roman"/>
              </w:rPr>
              <w:t>Armádní Servisní, příspěvková organizace</w:t>
            </w:r>
          </w:p>
          <w:p w:rsidR="0077767A" w:rsidRPr="0077767A" w:rsidRDefault="0077767A" w:rsidP="0077767A">
            <w:r>
              <w:rPr>
                <w:sz w:val="24"/>
              </w:rPr>
              <w:t xml:space="preserve">Městského soudu v Praze, oddíl </w:t>
            </w:r>
            <w:proofErr w:type="spellStart"/>
            <w:r>
              <w:rPr>
                <w:sz w:val="24"/>
              </w:rPr>
              <w:t>Pr</w:t>
            </w:r>
            <w:proofErr w:type="spellEnd"/>
            <w:r>
              <w:rPr>
                <w:sz w:val="24"/>
              </w:rPr>
              <w:t>.,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CE1C55">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403490">
        <w:trPr>
          <w:trHeight w:val="357"/>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rsidTr="00403490">
        <w:trPr>
          <w:trHeight w:val="480"/>
          <w:jc w:val="center"/>
        </w:trPr>
        <w:tc>
          <w:tcPr>
            <w:tcW w:w="3614" w:type="dxa"/>
          </w:tcPr>
          <w:p w:rsidR="00AE2642" w:rsidRDefault="00AE2642" w:rsidP="00773F23">
            <w:pPr>
              <w:rPr>
                <w:i/>
                <w:sz w:val="24"/>
              </w:rPr>
            </w:pPr>
            <w:r>
              <w:rPr>
                <w:i/>
                <w:sz w:val="24"/>
              </w:rPr>
              <w:t>- jednat ve věcech technických:</w:t>
            </w:r>
          </w:p>
          <w:p w:rsidR="00EA6BC7" w:rsidRDefault="00EA6BC7" w:rsidP="00773F23">
            <w:pPr>
              <w:rPr>
                <w:i/>
                <w:sz w:val="24"/>
              </w:rPr>
            </w:pPr>
            <w:r>
              <w:rPr>
                <w:i/>
                <w:sz w:val="24"/>
              </w:rPr>
              <w:t>(dále jen „objednatel“)</w:t>
            </w:r>
          </w:p>
        </w:tc>
        <w:tc>
          <w:tcPr>
            <w:tcW w:w="6164" w:type="dxa"/>
          </w:tcPr>
          <w:p w:rsidR="00AE2642" w:rsidRPr="000D0F05" w:rsidRDefault="000D0F05" w:rsidP="00403490">
            <w:pPr>
              <w:rPr>
                <w:sz w:val="24"/>
              </w:rPr>
            </w:pPr>
            <w:r w:rsidRPr="000D0F05">
              <w:rPr>
                <w:sz w:val="24"/>
              </w:rPr>
              <w:t>Ing. Karel Zajíček</w:t>
            </w:r>
            <w:r w:rsidR="00731325" w:rsidRPr="000D0F05">
              <w:rPr>
                <w:sz w:val="24"/>
              </w:rPr>
              <w:t xml:space="preserve">, tel.: </w:t>
            </w:r>
            <w:r w:rsidRPr="000D0F05">
              <w:rPr>
                <w:sz w:val="24"/>
              </w:rPr>
              <w:t>724 839 881</w:t>
            </w:r>
          </w:p>
        </w:tc>
      </w:tr>
      <w:tr w:rsidR="00403490" w:rsidTr="00403490">
        <w:trPr>
          <w:trHeight w:val="284"/>
          <w:jc w:val="center"/>
        </w:trPr>
        <w:tc>
          <w:tcPr>
            <w:tcW w:w="3614" w:type="dxa"/>
            <w:shd w:val="clear" w:color="00FFFF" w:fill="auto"/>
          </w:tcPr>
          <w:p w:rsidR="00403490" w:rsidRDefault="00403490" w:rsidP="00306661">
            <w:pPr>
              <w:spacing w:before="120" w:after="120"/>
              <w:rPr>
                <w:b/>
                <w:sz w:val="24"/>
              </w:rPr>
            </w:pPr>
            <w:r>
              <w:rPr>
                <w:b/>
                <w:sz w:val="24"/>
              </w:rPr>
              <w:t>ZHOTOVITEL:</w:t>
            </w:r>
            <w:r w:rsidR="00EA6BC7">
              <w:rPr>
                <w:b/>
                <w:sz w:val="24"/>
              </w:rPr>
              <w:t xml:space="preserve">                              </w:t>
            </w:r>
            <w:r w:rsidR="00EA6BC7" w:rsidRPr="008377B4">
              <w:rPr>
                <w:bCs/>
                <w:i/>
                <w:sz w:val="24"/>
              </w:rPr>
              <w:t>Zapsan</w:t>
            </w:r>
            <w:r w:rsidR="00EA6BC7">
              <w:rPr>
                <w:bCs/>
                <w:i/>
                <w:sz w:val="24"/>
              </w:rPr>
              <w:t>ý</w:t>
            </w:r>
            <w:r w:rsidR="00EA6BC7" w:rsidRPr="008377B4">
              <w:rPr>
                <w:bCs/>
                <w:i/>
                <w:sz w:val="24"/>
              </w:rPr>
              <w:t xml:space="preserve"> v obchodním rejstříku u:</w:t>
            </w:r>
          </w:p>
        </w:tc>
        <w:tc>
          <w:tcPr>
            <w:tcW w:w="6164" w:type="dxa"/>
            <w:shd w:val="clear" w:color="00FFFF" w:fill="auto"/>
          </w:tcPr>
          <w:p w:rsidR="00403490" w:rsidRPr="00403490" w:rsidRDefault="00403490" w:rsidP="00306661">
            <w:pPr>
              <w:spacing w:before="120"/>
              <w:rPr>
                <w:bCs/>
                <w:sz w:val="24"/>
                <w:highlight w:val="yellow"/>
              </w:rPr>
            </w:pPr>
            <w:r w:rsidRPr="00403490">
              <w:rPr>
                <w:bCs/>
                <w:sz w:val="24"/>
                <w:highlight w:val="yellow"/>
              </w:rPr>
              <w:t>…………………………………………………………………</w:t>
            </w:r>
            <w:r w:rsidR="00EA6BC7">
              <w:rPr>
                <w:bCs/>
                <w:sz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p w:rsidR="00EA6BC7" w:rsidRDefault="00EA6BC7" w:rsidP="00306661">
            <w:pPr>
              <w:rPr>
                <w:i/>
                <w:sz w:val="24"/>
              </w:rPr>
            </w:pPr>
            <w:r>
              <w:rPr>
                <w:i/>
                <w:sz w:val="24"/>
              </w:rPr>
              <w:t>Odpovědní zástupci pro jednání:</w:t>
            </w:r>
          </w:p>
          <w:p w:rsidR="00EA6BC7" w:rsidRDefault="00EA6BC7" w:rsidP="00EA6BC7">
            <w:pPr>
              <w:rPr>
                <w:i/>
                <w:sz w:val="24"/>
              </w:rPr>
            </w:pPr>
            <w:r w:rsidRPr="00EA6BC7">
              <w:rPr>
                <w:i/>
                <w:sz w:val="24"/>
              </w:rPr>
              <w:t>-</w:t>
            </w:r>
            <w:r>
              <w:rPr>
                <w:i/>
                <w:sz w:val="24"/>
              </w:rPr>
              <w:t xml:space="preserve"> jednat ve věcech smluvních:</w:t>
            </w:r>
          </w:p>
          <w:p w:rsidR="00EA6BC7" w:rsidRDefault="00EA6BC7" w:rsidP="00EA6BC7">
            <w:pPr>
              <w:rPr>
                <w:i/>
                <w:sz w:val="24"/>
              </w:rPr>
            </w:pPr>
            <w:r>
              <w:rPr>
                <w:i/>
                <w:sz w:val="24"/>
              </w:rPr>
              <w:t>- jednat ve věcech technických:</w:t>
            </w:r>
          </w:p>
        </w:tc>
        <w:tc>
          <w:tcPr>
            <w:tcW w:w="6164" w:type="dxa"/>
          </w:tcPr>
          <w:p w:rsidR="00403490" w:rsidRDefault="00403490" w:rsidP="00306661">
            <w:pPr>
              <w:rPr>
                <w:sz w:val="24"/>
                <w:highlight w:val="yellow"/>
              </w:rPr>
            </w:pPr>
            <w:r w:rsidRPr="00403490">
              <w:rPr>
                <w:sz w:val="24"/>
                <w:highlight w:val="yellow"/>
              </w:rPr>
              <w:t>……………………………..…………………………………..……………………………………………………………………………………………………………………………………</w:t>
            </w:r>
          </w:p>
          <w:p w:rsidR="00EA6BC7" w:rsidRDefault="00EA6BC7" w:rsidP="00306661">
            <w:pPr>
              <w:rPr>
                <w:sz w:val="24"/>
                <w:highlight w:val="yellow"/>
              </w:rPr>
            </w:pPr>
          </w:p>
          <w:p w:rsidR="00EA6BC7" w:rsidRDefault="00EA6BC7" w:rsidP="00306661">
            <w:pPr>
              <w:rPr>
                <w:sz w:val="24"/>
                <w:highlight w:val="yellow"/>
              </w:rPr>
            </w:pPr>
            <w:r>
              <w:rPr>
                <w:sz w:val="24"/>
                <w:highlight w:val="yellow"/>
              </w:rPr>
              <w:t>…………………………………………………………………</w:t>
            </w:r>
          </w:p>
          <w:p w:rsidR="00EA6BC7" w:rsidRPr="00403490" w:rsidRDefault="00EA6BC7" w:rsidP="00306661">
            <w:pPr>
              <w:rPr>
                <w:sz w:val="24"/>
                <w:highlight w:val="yellow"/>
              </w:rPr>
            </w:pPr>
            <w:r>
              <w:rPr>
                <w:sz w:val="24"/>
                <w:highlight w:val="yellow"/>
              </w:rPr>
              <w:t>…………………………………………………………………</w:t>
            </w:r>
          </w:p>
        </w:tc>
      </w:tr>
      <w:tr w:rsidR="00403490" w:rsidTr="00403490">
        <w:trPr>
          <w:trHeight w:val="20"/>
          <w:jc w:val="center"/>
        </w:trPr>
        <w:tc>
          <w:tcPr>
            <w:tcW w:w="3614" w:type="dxa"/>
            <w:tcBorders>
              <w:bottom w:val="nil"/>
            </w:tcBorders>
          </w:tcPr>
          <w:p w:rsidR="00403490" w:rsidRDefault="00403490" w:rsidP="00306661">
            <w:pPr>
              <w:spacing w:after="120"/>
              <w:rPr>
                <w:i/>
                <w:sz w:val="24"/>
              </w:rPr>
            </w:pPr>
            <w:r>
              <w:rPr>
                <w:i/>
                <w:sz w:val="24"/>
              </w:rPr>
              <w:t xml:space="preserve">(dále jen „zhotovitel“)  </w:t>
            </w:r>
          </w:p>
        </w:tc>
        <w:tc>
          <w:tcPr>
            <w:tcW w:w="6164" w:type="dxa"/>
            <w:tcBorders>
              <w:bottom w:val="nil"/>
            </w:tcBorders>
          </w:tcPr>
          <w:p w:rsidR="00403490" w:rsidRDefault="00403490">
            <w:pPr>
              <w:spacing w:beforeLines="20" w:before="48"/>
              <w:rPr>
                <w:sz w:val="24"/>
              </w:rPr>
            </w:pPr>
          </w:p>
        </w:tc>
      </w:tr>
    </w:tbl>
    <w:p w:rsidR="00AE2642" w:rsidRDefault="00AE2642">
      <w:pPr>
        <w:spacing w:beforeLines="20" w:before="48"/>
        <w:ind w:left="-284"/>
        <w:jc w:val="both"/>
        <w:rPr>
          <w:b/>
          <w:sz w:val="24"/>
        </w:rPr>
      </w:pPr>
    </w:p>
    <w:p w:rsidR="00AE2642" w:rsidRDefault="00AE2642">
      <w:pPr>
        <w:spacing w:beforeLines="20" w:before="48"/>
        <w:ind w:left="-284"/>
        <w:jc w:val="both"/>
        <w:rPr>
          <w:b/>
          <w:sz w:val="24"/>
        </w:rPr>
      </w:pPr>
      <w:r>
        <w:rPr>
          <w:b/>
          <w:sz w:val="24"/>
        </w:rPr>
        <w:t>za takto dohodnutých podmínek:</w:t>
      </w:r>
    </w:p>
    <w:p w:rsidR="00B13CED" w:rsidRDefault="00B13CED" w:rsidP="00E328FF">
      <w:pPr>
        <w:shd w:val="clear" w:color="00FFFF" w:fill="auto"/>
        <w:spacing w:beforeLines="20" w:before="48"/>
        <w:rPr>
          <w:b/>
          <w:sz w:val="24"/>
        </w:rPr>
      </w:pPr>
    </w:p>
    <w:p w:rsidR="00AE2642" w:rsidRDefault="00AE2642" w:rsidP="00E328FF">
      <w:pPr>
        <w:numPr>
          <w:ilvl w:val="0"/>
          <w:numId w:val="30"/>
        </w:numPr>
        <w:shd w:val="clear" w:color="00FFFF" w:fill="auto"/>
        <w:spacing w:after="120"/>
        <w:jc w:val="center"/>
        <w:rPr>
          <w:b/>
          <w:bCs/>
          <w:sz w:val="24"/>
          <w:u w:val="single"/>
        </w:rPr>
      </w:pPr>
      <w:r w:rsidRPr="00F866AD">
        <w:rPr>
          <w:b/>
          <w:bCs/>
          <w:sz w:val="24"/>
          <w:szCs w:val="24"/>
          <w:u w:val="single"/>
        </w:rPr>
        <w:t>PŘEDMĚT</w:t>
      </w:r>
      <w:r w:rsidR="00053D8D">
        <w:rPr>
          <w:b/>
          <w:bCs/>
          <w:sz w:val="24"/>
          <w:u w:val="single"/>
        </w:rPr>
        <w:t xml:space="preserve"> </w:t>
      </w:r>
      <w:r>
        <w:rPr>
          <w:b/>
          <w:bCs/>
          <w:sz w:val="24"/>
          <w:u w:val="single"/>
        </w:rPr>
        <w:t>DÍLA</w:t>
      </w:r>
    </w:p>
    <w:p w:rsidR="00E328FF" w:rsidRPr="00E328FF" w:rsidRDefault="00E328FF" w:rsidP="00E328FF">
      <w:pPr>
        <w:shd w:val="clear" w:color="00FFFF" w:fill="auto"/>
        <w:spacing w:after="120"/>
        <w:jc w:val="center"/>
        <w:rPr>
          <w:b/>
          <w:bCs/>
          <w:i/>
          <w:sz w:val="28"/>
        </w:rPr>
      </w:pPr>
      <w:r w:rsidRPr="00E328FF">
        <w:rPr>
          <w:b/>
          <w:bCs/>
          <w:i/>
          <w:sz w:val="28"/>
        </w:rPr>
        <w:t>Libavá - vybudování vodovodu a kanalizace</w:t>
      </w:r>
      <w:r>
        <w:rPr>
          <w:b/>
          <w:bCs/>
          <w:i/>
          <w:sz w:val="28"/>
        </w:rPr>
        <w:t xml:space="preserve"> </w:t>
      </w:r>
      <w:r w:rsidRPr="00E328FF">
        <w:rPr>
          <w:b/>
          <w:bCs/>
          <w:i/>
          <w:sz w:val="28"/>
        </w:rPr>
        <w:t>v obci Město Libavá</w:t>
      </w:r>
    </w:p>
    <w:p w:rsidR="0077767A" w:rsidRPr="00F403D0" w:rsidRDefault="0077767A" w:rsidP="0077767A">
      <w:pPr>
        <w:jc w:val="both"/>
        <w:rPr>
          <w:b/>
          <w:sz w:val="24"/>
          <w:szCs w:val="24"/>
        </w:rPr>
      </w:pPr>
    </w:p>
    <w:p w:rsidR="002C49C0" w:rsidRPr="002C49C0" w:rsidRDefault="00F403D0" w:rsidP="002C49C0">
      <w:pPr>
        <w:spacing w:after="120" w:line="288" w:lineRule="auto"/>
        <w:jc w:val="both"/>
        <w:rPr>
          <w:sz w:val="24"/>
          <w:szCs w:val="24"/>
        </w:rPr>
      </w:pPr>
      <w:r w:rsidRPr="00F403D0">
        <w:rPr>
          <w:sz w:val="24"/>
          <w:szCs w:val="24"/>
        </w:rPr>
        <w:t xml:space="preserve">Předmětem </w:t>
      </w:r>
      <w:r w:rsidR="00EA6BC7">
        <w:rPr>
          <w:sz w:val="24"/>
          <w:szCs w:val="24"/>
        </w:rPr>
        <w:t xml:space="preserve">díle je </w:t>
      </w:r>
      <w:r w:rsidR="002C49C0" w:rsidRPr="009B073E">
        <w:rPr>
          <w:sz w:val="24"/>
          <w:szCs w:val="24"/>
        </w:rPr>
        <w:t xml:space="preserve">realizace </w:t>
      </w:r>
      <w:r w:rsidR="002C49C0">
        <w:rPr>
          <w:sz w:val="24"/>
          <w:szCs w:val="24"/>
        </w:rPr>
        <w:t xml:space="preserve">vodovodní sítě od zdroje pitné vody - </w:t>
      </w:r>
      <w:r w:rsidR="002C49C0" w:rsidRPr="00061CBE">
        <w:rPr>
          <w:sz w:val="24"/>
          <w:szCs w:val="24"/>
        </w:rPr>
        <w:t>v</w:t>
      </w:r>
      <w:r w:rsidR="002C49C0">
        <w:rPr>
          <w:sz w:val="24"/>
          <w:szCs w:val="24"/>
        </w:rPr>
        <w:t>ybudováním nového přivaděče ve směru od Smilova (rekonstrukce v délce 3,2 km), vlastní rozvody v obci, stavební úpravu ve vodojemu Libavá, Olomoucký vrch a u zdroje vody Velká Střelná (zateplení fasády, výměna oken, dveří a oprava izolací), v</w:t>
      </w:r>
      <w:r w:rsidR="002C49C0">
        <w:rPr>
          <w:bCs/>
          <w:sz w:val="24"/>
          <w:szCs w:val="24"/>
        </w:rPr>
        <w:t xml:space="preserve">eškeré stávající potrubní trasy </w:t>
      </w:r>
      <w:r w:rsidR="002C49C0" w:rsidRPr="002C49C0">
        <w:rPr>
          <w:bCs/>
          <w:sz w:val="24"/>
          <w:szCs w:val="24"/>
        </w:rPr>
        <w:t>pitného vodovodu v obci budou stavbou nahrazeny novými vodovodními řady v rozsahu celé obce.</w:t>
      </w:r>
    </w:p>
    <w:p w:rsidR="00EA6BC7" w:rsidRDefault="002C49C0" w:rsidP="002C49C0">
      <w:pPr>
        <w:spacing w:after="120" w:line="288" w:lineRule="auto"/>
        <w:jc w:val="both"/>
        <w:rPr>
          <w:sz w:val="24"/>
          <w:szCs w:val="24"/>
        </w:rPr>
      </w:pPr>
      <w:r w:rsidRPr="002C49C0">
        <w:rPr>
          <w:sz w:val="24"/>
          <w:szCs w:val="24"/>
        </w:rPr>
        <w:lastRenderedPageBreak/>
        <w:t>Dále</w:t>
      </w:r>
      <w:r w:rsidR="00A3398A">
        <w:rPr>
          <w:sz w:val="24"/>
          <w:szCs w:val="24"/>
        </w:rPr>
        <w:t xml:space="preserve"> je předmětem realizace část</w:t>
      </w:r>
      <w:r w:rsidRPr="002C49C0">
        <w:rPr>
          <w:sz w:val="24"/>
          <w:szCs w:val="24"/>
        </w:rPr>
        <w:t xml:space="preserve"> splaškové kanalizační sítě napojené na novou ČOV v obci Město Libavá.</w:t>
      </w:r>
      <w:r w:rsidRPr="009B073E">
        <w:rPr>
          <w:sz w:val="24"/>
          <w:szCs w:val="24"/>
        </w:rPr>
        <w:t xml:space="preserve"> </w:t>
      </w:r>
      <w:r>
        <w:rPr>
          <w:sz w:val="24"/>
          <w:szCs w:val="24"/>
        </w:rPr>
        <w:t>Stavba zahrnuje vybudování nových stok, tří čerpacích stanic a přípojek (odboček), u jednotlivých objektů oddělení dešťové a splaškové vody. Stávající stará kanalizace bude sloužit pouze pro odvádění dešťové vody přímo do Libavského potoka</w:t>
      </w:r>
    </w:p>
    <w:p w:rsidR="002C49C0" w:rsidRPr="00187564" w:rsidRDefault="002C49C0" w:rsidP="002C49C0">
      <w:pPr>
        <w:spacing w:line="288" w:lineRule="auto"/>
        <w:jc w:val="both"/>
        <w:rPr>
          <w:sz w:val="24"/>
          <w:szCs w:val="24"/>
          <w:u w:val="single"/>
        </w:rPr>
      </w:pPr>
      <w:r w:rsidRPr="00187564">
        <w:rPr>
          <w:sz w:val="24"/>
          <w:szCs w:val="24"/>
          <w:u w:val="single"/>
        </w:rPr>
        <w:t>FS Vodovod</w:t>
      </w:r>
    </w:p>
    <w:p w:rsidR="002C49C0" w:rsidRDefault="002C49C0" w:rsidP="002C49C0">
      <w:pPr>
        <w:spacing w:line="288" w:lineRule="auto"/>
        <w:jc w:val="both"/>
        <w:rPr>
          <w:sz w:val="24"/>
          <w:szCs w:val="24"/>
        </w:rPr>
      </w:pPr>
    </w:p>
    <w:p w:rsidR="002C49C0" w:rsidRDefault="002C49C0" w:rsidP="002C49C0">
      <w:pPr>
        <w:numPr>
          <w:ilvl w:val="0"/>
          <w:numId w:val="22"/>
        </w:numPr>
        <w:spacing w:line="288" w:lineRule="auto"/>
        <w:ind w:left="714" w:hanging="357"/>
        <w:jc w:val="both"/>
        <w:rPr>
          <w:sz w:val="24"/>
          <w:szCs w:val="24"/>
        </w:rPr>
      </w:pPr>
      <w:r w:rsidRPr="0059638C">
        <w:rPr>
          <w:sz w:val="24"/>
          <w:szCs w:val="24"/>
        </w:rPr>
        <w:t xml:space="preserve">Provést vlastní realizaci díla podle zpracované projektové dokumentace </w:t>
      </w:r>
      <w:r>
        <w:rPr>
          <w:sz w:val="24"/>
          <w:szCs w:val="24"/>
        </w:rPr>
        <w:t>„Zpracování PD vodovodu a kanalizace v obci Město Libavá</w:t>
      </w:r>
      <w:r w:rsidRPr="0059638C">
        <w:rPr>
          <w:sz w:val="24"/>
          <w:szCs w:val="24"/>
        </w:rPr>
        <w:t>“</w:t>
      </w:r>
      <w:r>
        <w:rPr>
          <w:sz w:val="24"/>
          <w:szCs w:val="24"/>
        </w:rPr>
        <w:t>, část Stavba: Vodovod v obci Město Libavá</w:t>
      </w:r>
      <w:r w:rsidRPr="0059638C">
        <w:rPr>
          <w:sz w:val="24"/>
          <w:szCs w:val="24"/>
        </w:rPr>
        <w:t xml:space="preserve"> </w:t>
      </w:r>
      <w:r>
        <w:rPr>
          <w:sz w:val="24"/>
          <w:szCs w:val="24"/>
        </w:rPr>
        <w:t>–</w:t>
      </w:r>
      <w:r w:rsidRPr="0059638C">
        <w:rPr>
          <w:sz w:val="24"/>
          <w:szCs w:val="24"/>
        </w:rPr>
        <w:t xml:space="preserve"> </w:t>
      </w:r>
      <w:r>
        <w:rPr>
          <w:sz w:val="24"/>
          <w:szCs w:val="24"/>
        </w:rPr>
        <w:t>IDOP Olomouc akciová společnost,</w:t>
      </w:r>
      <w:r w:rsidRPr="0059638C">
        <w:rPr>
          <w:sz w:val="24"/>
          <w:szCs w:val="24"/>
        </w:rPr>
        <w:t xml:space="preserve"> </w:t>
      </w:r>
      <w:r>
        <w:rPr>
          <w:sz w:val="24"/>
          <w:szCs w:val="24"/>
        </w:rPr>
        <w:t>Olomouc 11</w:t>
      </w:r>
      <w:r w:rsidRPr="0059638C">
        <w:rPr>
          <w:sz w:val="24"/>
          <w:szCs w:val="24"/>
        </w:rPr>
        <w:t>/2013, vydaného Stavebního povolení</w:t>
      </w:r>
      <w:r>
        <w:rPr>
          <w:sz w:val="24"/>
          <w:szCs w:val="24"/>
        </w:rPr>
        <w:t xml:space="preserve"> </w:t>
      </w:r>
      <w:proofErr w:type="gramStart"/>
      <w:r>
        <w:rPr>
          <w:sz w:val="24"/>
          <w:szCs w:val="24"/>
        </w:rPr>
        <w:t>č.j.</w:t>
      </w:r>
      <w:proofErr w:type="gramEnd"/>
      <w:r>
        <w:rPr>
          <w:sz w:val="24"/>
          <w:szCs w:val="24"/>
        </w:rPr>
        <w:t xml:space="preserve"> 293-5/</w:t>
      </w:r>
      <w:r w:rsidRPr="00844597">
        <w:rPr>
          <w:sz w:val="24"/>
          <w:szCs w:val="24"/>
        </w:rPr>
        <w:t>2013-</w:t>
      </w:r>
      <w:r>
        <w:rPr>
          <w:sz w:val="24"/>
          <w:szCs w:val="24"/>
        </w:rPr>
        <w:t>1484 ze dne 17. 1. 2014</w:t>
      </w:r>
      <w:r w:rsidRPr="0059638C">
        <w:rPr>
          <w:sz w:val="24"/>
          <w:szCs w:val="24"/>
        </w:rPr>
        <w:t>, za dodržení podmínek stanovisek vydan</w:t>
      </w:r>
      <w:r>
        <w:rPr>
          <w:sz w:val="24"/>
          <w:szCs w:val="24"/>
        </w:rPr>
        <w:t>ých v rámci stavebního řízení a </w:t>
      </w:r>
      <w:r w:rsidRPr="0059638C">
        <w:rPr>
          <w:sz w:val="24"/>
          <w:szCs w:val="24"/>
        </w:rPr>
        <w:t xml:space="preserve">dle </w:t>
      </w:r>
      <w:r w:rsidRPr="004830C9">
        <w:rPr>
          <w:sz w:val="24"/>
          <w:szCs w:val="24"/>
        </w:rPr>
        <w:t xml:space="preserve">naceněného </w:t>
      </w:r>
      <w:r>
        <w:rPr>
          <w:sz w:val="24"/>
          <w:szCs w:val="24"/>
        </w:rPr>
        <w:t>soupisu</w:t>
      </w:r>
      <w:r w:rsidR="00187564">
        <w:rPr>
          <w:sz w:val="24"/>
          <w:szCs w:val="24"/>
        </w:rPr>
        <w:t xml:space="preserve"> stavebních</w:t>
      </w:r>
      <w:r>
        <w:rPr>
          <w:sz w:val="24"/>
          <w:szCs w:val="24"/>
        </w:rPr>
        <w:t xml:space="preserve"> prací a dodávek</w:t>
      </w:r>
      <w:r w:rsidRPr="004830C9">
        <w:rPr>
          <w:sz w:val="24"/>
          <w:szCs w:val="24"/>
        </w:rPr>
        <w:t>.</w:t>
      </w:r>
    </w:p>
    <w:p w:rsidR="002C49C0" w:rsidRDefault="002C49C0" w:rsidP="002C49C0">
      <w:pPr>
        <w:numPr>
          <w:ilvl w:val="0"/>
          <w:numId w:val="22"/>
        </w:numPr>
        <w:spacing w:line="288" w:lineRule="auto"/>
        <w:ind w:left="714" w:hanging="357"/>
        <w:jc w:val="both"/>
        <w:rPr>
          <w:sz w:val="24"/>
          <w:szCs w:val="24"/>
        </w:rPr>
      </w:pPr>
      <w:r w:rsidRPr="004830C9">
        <w:rPr>
          <w:sz w:val="24"/>
          <w:szCs w:val="24"/>
        </w:rPr>
        <w:t>Realizace bude probíhat za pln</w:t>
      </w:r>
      <w:r>
        <w:rPr>
          <w:sz w:val="24"/>
          <w:szCs w:val="24"/>
        </w:rPr>
        <w:t xml:space="preserve">ého provozu vojenského </w:t>
      </w:r>
      <w:r w:rsidRPr="004C3B2B">
        <w:rPr>
          <w:sz w:val="24"/>
          <w:szCs w:val="24"/>
        </w:rPr>
        <w:t xml:space="preserve">prostoru </w:t>
      </w:r>
      <w:r>
        <w:rPr>
          <w:sz w:val="24"/>
          <w:szCs w:val="24"/>
        </w:rPr>
        <w:t>VÚ Libavá.</w:t>
      </w:r>
    </w:p>
    <w:p w:rsidR="002C49C0" w:rsidRDefault="002C49C0" w:rsidP="002C49C0">
      <w:pPr>
        <w:numPr>
          <w:ilvl w:val="0"/>
          <w:numId w:val="22"/>
        </w:numPr>
        <w:spacing w:line="288" w:lineRule="auto"/>
        <w:ind w:left="714" w:hanging="357"/>
        <w:jc w:val="both"/>
        <w:rPr>
          <w:sz w:val="24"/>
          <w:szCs w:val="24"/>
        </w:rPr>
      </w:pPr>
      <w:r w:rsidRPr="004830C9">
        <w:rPr>
          <w:sz w:val="24"/>
          <w:szCs w:val="24"/>
        </w:rPr>
        <w:t>V rámci zakázky si zhotovitel zajistí povolení ke vstupu do</w:t>
      </w:r>
      <w:r w:rsidRPr="004C3B2B">
        <w:rPr>
          <w:sz w:val="24"/>
          <w:szCs w:val="24"/>
        </w:rPr>
        <w:t xml:space="preserve"> vojenského prostoru VÚ Libavá.</w:t>
      </w:r>
    </w:p>
    <w:p w:rsidR="002C49C0" w:rsidRDefault="002C49C0" w:rsidP="002C49C0">
      <w:pPr>
        <w:numPr>
          <w:ilvl w:val="0"/>
          <w:numId w:val="22"/>
        </w:numPr>
        <w:spacing w:line="288" w:lineRule="auto"/>
        <w:ind w:left="714" w:hanging="357"/>
        <w:jc w:val="both"/>
        <w:rPr>
          <w:sz w:val="24"/>
          <w:szCs w:val="24"/>
        </w:rPr>
      </w:pPr>
      <w:r>
        <w:rPr>
          <w:sz w:val="24"/>
          <w:szCs w:val="24"/>
        </w:rPr>
        <w:t>Zhotovitel zajistí projednání, odsouhlasení a osazení přechodného dopravního značení po dobu výstavby.</w:t>
      </w:r>
    </w:p>
    <w:p w:rsidR="002C49C0" w:rsidRPr="002F4E52" w:rsidRDefault="002C49C0" w:rsidP="002C49C0">
      <w:pPr>
        <w:numPr>
          <w:ilvl w:val="0"/>
          <w:numId w:val="22"/>
        </w:numPr>
        <w:spacing w:line="288" w:lineRule="auto"/>
        <w:ind w:left="714" w:hanging="357"/>
        <w:jc w:val="both"/>
        <w:rPr>
          <w:sz w:val="24"/>
          <w:szCs w:val="24"/>
        </w:rPr>
      </w:pPr>
      <w:r w:rsidRPr="002F4E52">
        <w:rPr>
          <w:sz w:val="24"/>
          <w:szCs w:val="24"/>
        </w:rPr>
        <w:t>V průběhu realizace vést stavební deník – podle vyhláš</w:t>
      </w:r>
      <w:r w:rsidR="00A3398A">
        <w:rPr>
          <w:sz w:val="24"/>
          <w:szCs w:val="24"/>
        </w:rPr>
        <w:t>ky č.499/2006 Sb.</w:t>
      </w:r>
      <w:r w:rsidR="00187564">
        <w:rPr>
          <w:sz w:val="24"/>
          <w:szCs w:val="24"/>
        </w:rPr>
        <w:t xml:space="preserve"> v platném znění</w:t>
      </w:r>
      <w:r w:rsidR="00A3398A">
        <w:rPr>
          <w:sz w:val="24"/>
          <w:szCs w:val="24"/>
        </w:rPr>
        <w:t xml:space="preserve"> – příloha č. 9</w:t>
      </w:r>
      <w:r w:rsidRPr="002F4E52">
        <w:rPr>
          <w:sz w:val="24"/>
          <w:szCs w:val="24"/>
        </w:rPr>
        <w:t>.</w:t>
      </w:r>
    </w:p>
    <w:p w:rsidR="002C49C0" w:rsidRDefault="002C49C0" w:rsidP="002C49C0">
      <w:pPr>
        <w:numPr>
          <w:ilvl w:val="0"/>
          <w:numId w:val="22"/>
        </w:numPr>
        <w:spacing w:line="288" w:lineRule="auto"/>
        <w:ind w:left="714" w:hanging="357"/>
        <w:jc w:val="both"/>
        <w:rPr>
          <w:sz w:val="24"/>
          <w:szCs w:val="24"/>
        </w:rPr>
      </w:pPr>
      <w:r w:rsidRPr="004830C9">
        <w:rPr>
          <w:sz w:val="24"/>
          <w:szCs w:val="24"/>
        </w:rPr>
        <w:t xml:space="preserve">Před zahájením výkopových prací je nutné vytýčit stávající inženýrské sítě za účasti </w:t>
      </w:r>
      <w:r>
        <w:rPr>
          <w:sz w:val="24"/>
          <w:szCs w:val="24"/>
        </w:rPr>
        <w:t>jejich správců, v nejasných případech nutno ověřit jejich polohu ručně kopanými sondami. Obnažené sítě ve výkopu vyvěsit a zabezpečit proti poškození. Při práci v ochranných pásmech dodržovat podmínky stanovené správci sítí. Při obnažování potrubí a kabelů se výkopy do vzdálenosti 1,5 m provádí ručně.</w:t>
      </w:r>
    </w:p>
    <w:p w:rsidR="002C49C0" w:rsidRDefault="002C49C0" w:rsidP="002C49C0">
      <w:pPr>
        <w:numPr>
          <w:ilvl w:val="0"/>
          <w:numId w:val="22"/>
        </w:numPr>
        <w:spacing w:line="288" w:lineRule="auto"/>
        <w:ind w:left="714" w:hanging="357"/>
        <w:jc w:val="both"/>
        <w:rPr>
          <w:sz w:val="24"/>
          <w:szCs w:val="24"/>
        </w:rPr>
      </w:pPr>
      <w:r>
        <w:rPr>
          <w:sz w:val="24"/>
          <w:szCs w:val="24"/>
        </w:rPr>
        <w:t>Veškerá křížení s komunikacemi provádět překopem.</w:t>
      </w:r>
    </w:p>
    <w:p w:rsidR="002C49C0" w:rsidRPr="002F4E52" w:rsidRDefault="002C49C0" w:rsidP="002C49C0">
      <w:pPr>
        <w:pStyle w:val="Zkladntext3"/>
        <w:numPr>
          <w:ilvl w:val="0"/>
          <w:numId w:val="22"/>
        </w:numPr>
        <w:shd w:val="clear" w:color="auto" w:fill="auto"/>
        <w:spacing w:before="0" w:line="288" w:lineRule="auto"/>
        <w:ind w:left="714" w:hanging="357"/>
        <w:jc w:val="both"/>
        <w:rPr>
          <w:bCs/>
          <w:i/>
          <w:iCs/>
          <w:szCs w:val="24"/>
        </w:rPr>
      </w:pPr>
      <w:r w:rsidRPr="0059638C">
        <w:rPr>
          <w:rFonts w:eastAsia="Calibri"/>
          <w:bCs/>
          <w:szCs w:val="24"/>
        </w:rPr>
        <w:t>Průběžné provádění (</w:t>
      </w:r>
      <w:r>
        <w:rPr>
          <w:rFonts w:eastAsia="Calibri"/>
          <w:bCs/>
          <w:szCs w:val="24"/>
        </w:rPr>
        <w:t>pravidelně 1</w:t>
      </w:r>
      <w:r w:rsidRPr="0059638C">
        <w:rPr>
          <w:rFonts w:eastAsia="Calibri"/>
          <w:bCs/>
          <w:szCs w:val="24"/>
        </w:rPr>
        <w:t xml:space="preserve">x </w:t>
      </w:r>
      <w:r>
        <w:rPr>
          <w:rFonts w:eastAsia="Calibri"/>
          <w:bCs/>
          <w:szCs w:val="24"/>
        </w:rPr>
        <w:t>týdně</w:t>
      </w:r>
      <w:r w:rsidRPr="0059638C">
        <w:rPr>
          <w:rFonts w:eastAsia="Calibri"/>
          <w:bCs/>
          <w:szCs w:val="24"/>
        </w:rPr>
        <w:t>) kontrolních dnů za společné účasti projektanta, zástupce investora a zástupce zhotovitele.</w:t>
      </w:r>
    </w:p>
    <w:p w:rsidR="002C49C0" w:rsidRPr="00BA32B5" w:rsidRDefault="002C49C0" w:rsidP="002C49C0">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 xml:space="preserve">Bude průběžně pořizována fotodokumentace. Vždy před zasypáním bude provedena fotodokumentace odkryté části potrubí, vizuální kontrola uloženého potrubí. Fotodokumentaci provádí technický dozor </w:t>
      </w:r>
      <w:r w:rsidR="00A3398A">
        <w:rPr>
          <w:rFonts w:eastAsia="Calibri"/>
          <w:bCs/>
          <w:szCs w:val="24"/>
        </w:rPr>
        <w:t>stavebník</w:t>
      </w:r>
      <w:r>
        <w:rPr>
          <w:rFonts w:eastAsia="Calibri"/>
          <w:bCs/>
          <w:szCs w:val="24"/>
        </w:rPr>
        <w:t>a.</w:t>
      </w:r>
    </w:p>
    <w:p w:rsidR="002C49C0" w:rsidRPr="0026557F" w:rsidRDefault="002C49C0" w:rsidP="002C49C0">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Provedení desinfekce vodovodního potrubí a odběr vzorku pro stanovení její kvality dle ustanovení zákona č. 258/2000 Sb. O ochraně veřejného zdraví a souvisejících zákonů, v platném znění.</w:t>
      </w:r>
    </w:p>
    <w:p w:rsidR="002C49C0" w:rsidRPr="00BA32B5" w:rsidRDefault="002C49C0" w:rsidP="00187564">
      <w:pPr>
        <w:pStyle w:val="Zkladntext3"/>
        <w:spacing w:before="0" w:line="288" w:lineRule="auto"/>
        <w:ind w:left="714"/>
        <w:jc w:val="both"/>
        <w:rPr>
          <w:bCs/>
          <w:i/>
          <w:iCs/>
          <w:szCs w:val="24"/>
        </w:rPr>
      </w:pPr>
      <w:r>
        <w:rPr>
          <w:rFonts w:eastAsia="Calibri"/>
          <w:bCs/>
          <w:szCs w:val="24"/>
        </w:rPr>
        <w:t>Proveden bude úplný rozbor pitné vody. Vzorek vždy odebírá a zkoušku provádí akreditovaná laboratoř. Desinfekce vodovodního potrubí až do dosažení hodnot kvality pitné vody, klasifikací VYHOVUJÍCÍ.</w:t>
      </w:r>
    </w:p>
    <w:p w:rsidR="002C49C0" w:rsidRPr="0059638C" w:rsidRDefault="002C49C0" w:rsidP="002C49C0">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Provedení tlakové zkoušky vodovodního potrubí dle ČSN 75 9511.</w:t>
      </w:r>
    </w:p>
    <w:p w:rsidR="002C49C0" w:rsidRDefault="002C49C0" w:rsidP="002C49C0">
      <w:pPr>
        <w:numPr>
          <w:ilvl w:val="0"/>
          <w:numId w:val="22"/>
        </w:numPr>
        <w:spacing w:line="288" w:lineRule="auto"/>
        <w:ind w:left="714" w:hanging="357"/>
        <w:jc w:val="both"/>
        <w:rPr>
          <w:sz w:val="24"/>
          <w:szCs w:val="24"/>
        </w:rPr>
      </w:pPr>
      <w:r w:rsidRPr="0059638C">
        <w:rPr>
          <w:bCs/>
          <w:sz w:val="24"/>
          <w:szCs w:val="24"/>
        </w:rPr>
        <w:t xml:space="preserve">Doložit veškeré </w:t>
      </w:r>
      <w:r w:rsidRPr="0059638C">
        <w:rPr>
          <w:sz w:val="24"/>
          <w:szCs w:val="24"/>
        </w:rPr>
        <w:t>výchozí revize,</w:t>
      </w:r>
      <w:r w:rsidRPr="0059638C">
        <w:rPr>
          <w:bCs/>
          <w:sz w:val="24"/>
          <w:szCs w:val="24"/>
        </w:rPr>
        <w:t xml:space="preserve"> </w:t>
      </w:r>
      <w:r w:rsidRPr="0059638C">
        <w:rPr>
          <w:sz w:val="24"/>
          <w:szCs w:val="24"/>
        </w:rPr>
        <w:t>protokoly o příslušných zkouškách,</w:t>
      </w:r>
      <w:r>
        <w:rPr>
          <w:bCs/>
          <w:sz w:val="24"/>
          <w:szCs w:val="24"/>
        </w:rPr>
        <w:t xml:space="preserve"> atesty výrobků a </w:t>
      </w:r>
      <w:r w:rsidRPr="0059638C">
        <w:rPr>
          <w:bCs/>
          <w:sz w:val="24"/>
          <w:szCs w:val="24"/>
        </w:rPr>
        <w:t>materiálu</w:t>
      </w:r>
      <w:r w:rsidRPr="0059638C">
        <w:rPr>
          <w:sz w:val="24"/>
          <w:szCs w:val="24"/>
        </w:rPr>
        <w:t xml:space="preserve">, doložení prohlášení o shodě na dodané výrobky a ostatní doklady pro </w:t>
      </w:r>
      <w:r w:rsidRPr="004830C9">
        <w:rPr>
          <w:sz w:val="24"/>
          <w:szCs w:val="24"/>
        </w:rPr>
        <w:t>vydání kolaudačního souhlasu.</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lastRenderedPageBreak/>
        <w:t>Podat žádost o vydání kolaudačního souhlasu.</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Veškeré administrativní poplatky (žádost o kolaudační souhlas, atd.) hradí zhotovitel.</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Předání veškerých návodů na obsluhu jednotlivých zařízení, záruční listy, provedení zaškolení obsluhy.</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 xml:space="preserve">Zpracování návrhu provozního řádu </w:t>
      </w:r>
      <w:r>
        <w:rPr>
          <w:sz w:val="24"/>
          <w:szCs w:val="24"/>
        </w:rPr>
        <w:t>vodovodu v</w:t>
      </w:r>
      <w:r w:rsidRPr="004830C9">
        <w:rPr>
          <w:sz w:val="24"/>
          <w:szCs w:val="24"/>
        </w:rPr>
        <w:t> písemné i elektronické podobě na CD</w:t>
      </w:r>
      <w:r>
        <w:rPr>
          <w:sz w:val="24"/>
          <w:szCs w:val="24"/>
        </w:rPr>
        <w:t xml:space="preserve"> </w:t>
      </w:r>
      <w:r w:rsidRPr="004C3B2B">
        <w:rPr>
          <w:sz w:val="24"/>
          <w:szCs w:val="24"/>
        </w:rPr>
        <w:t>(ve formátu *.doc).</w:t>
      </w:r>
    </w:p>
    <w:p w:rsidR="002C49C0" w:rsidRDefault="002C49C0" w:rsidP="002C49C0">
      <w:pPr>
        <w:numPr>
          <w:ilvl w:val="0"/>
          <w:numId w:val="22"/>
        </w:numPr>
        <w:spacing w:line="288" w:lineRule="auto"/>
        <w:ind w:left="714" w:hanging="357"/>
        <w:jc w:val="both"/>
        <w:rPr>
          <w:sz w:val="24"/>
          <w:szCs w:val="24"/>
        </w:rPr>
      </w:pPr>
      <w:r w:rsidRPr="0059638C">
        <w:rPr>
          <w:sz w:val="24"/>
          <w:szCs w:val="24"/>
        </w:rPr>
        <w:t xml:space="preserve">Zpracovat projektovou dokumentaci skutečného provedení stavby 3x v listinné podobě a 1x v elektronické podobě na CD </w:t>
      </w:r>
      <w:r w:rsidRPr="004C3B2B">
        <w:rPr>
          <w:sz w:val="24"/>
          <w:szCs w:val="24"/>
        </w:rPr>
        <w:t>(ve formátu *.</w:t>
      </w:r>
      <w:proofErr w:type="spellStart"/>
      <w:r w:rsidRPr="004C3B2B">
        <w:rPr>
          <w:sz w:val="24"/>
          <w:szCs w:val="24"/>
        </w:rPr>
        <w:t>pdf</w:t>
      </w:r>
      <w:proofErr w:type="spellEnd"/>
      <w:r w:rsidRPr="004C3B2B">
        <w:rPr>
          <w:sz w:val="24"/>
          <w:szCs w:val="24"/>
        </w:rPr>
        <w:t>, *.doc, *.</w:t>
      </w:r>
      <w:proofErr w:type="spellStart"/>
      <w:r w:rsidRPr="004C3B2B">
        <w:rPr>
          <w:sz w:val="24"/>
          <w:szCs w:val="24"/>
        </w:rPr>
        <w:t>dwg</w:t>
      </w:r>
      <w:proofErr w:type="spellEnd"/>
      <w:r w:rsidRPr="004C3B2B">
        <w:rPr>
          <w:sz w:val="24"/>
          <w:szCs w:val="24"/>
        </w:rPr>
        <w:t>)</w:t>
      </w:r>
      <w:r>
        <w:rPr>
          <w:sz w:val="24"/>
          <w:szCs w:val="24"/>
        </w:rPr>
        <w:t xml:space="preserve"> </w:t>
      </w:r>
      <w:r w:rsidRPr="0059638C">
        <w:rPr>
          <w:sz w:val="24"/>
          <w:szCs w:val="24"/>
        </w:rPr>
        <w:t>– dle Vyhláš</w:t>
      </w:r>
      <w:r w:rsidR="00A3398A">
        <w:rPr>
          <w:sz w:val="24"/>
          <w:szCs w:val="24"/>
        </w:rPr>
        <w:t>ky č. 499/2006 Sb.</w:t>
      </w:r>
      <w:r w:rsidR="00187564">
        <w:rPr>
          <w:sz w:val="24"/>
          <w:szCs w:val="24"/>
        </w:rPr>
        <w:t xml:space="preserve"> v platném znění</w:t>
      </w:r>
      <w:r w:rsidR="00A3398A">
        <w:rPr>
          <w:sz w:val="24"/>
          <w:szCs w:val="24"/>
        </w:rPr>
        <w:t>, příloha č. 7</w:t>
      </w:r>
      <w:r w:rsidRPr="0059638C">
        <w:rPr>
          <w:sz w:val="24"/>
          <w:szCs w:val="24"/>
        </w:rPr>
        <w:t>.</w:t>
      </w:r>
    </w:p>
    <w:p w:rsidR="002C49C0" w:rsidRDefault="002C49C0" w:rsidP="002C49C0">
      <w:pPr>
        <w:numPr>
          <w:ilvl w:val="0"/>
          <w:numId w:val="22"/>
        </w:numPr>
        <w:spacing w:line="288" w:lineRule="auto"/>
        <w:ind w:left="714" w:hanging="357"/>
        <w:jc w:val="both"/>
        <w:rPr>
          <w:sz w:val="24"/>
          <w:szCs w:val="24"/>
        </w:rPr>
      </w:pPr>
      <w:r>
        <w:rPr>
          <w:sz w:val="24"/>
          <w:szCs w:val="24"/>
        </w:rPr>
        <w:t>Po ukončení díla zpracovat geometrické zaměření a geometrický plán skutečného provedení nového vodovodního rozvodu obsahující čísla a hranice dotčených pozemků, vyznačení ochranných pásem.</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Faktury rozdělit na jednotlivé stavební soubory a tyto rozdělit na stavební a strojní část.</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Součástí plnění veřejné zakázky je průběžný a závěrečný úklid, odvoz a ekologická likvidace demontovaného materiálu a veškerého vzniklého odpadu včetně uložení na skládku, doklady o li</w:t>
      </w:r>
      <w:r>
        <w:rPr>
          <w:sz w:val="24"/>
          <w:szCs w:val="24"/>
        </w:rPr>
        <w:t>kvidaci odpadu.</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Veškeré požadované práce realizovat za dod</w:t>
      </w:r>
      <w:r>
        <w:rPr>
          <w:sz w:val="24"/>
          <w:szCs w:val="24"/>
        </w:rPr>
        <w:t xml:space="preserve">ržení platných bezpečnostních </w:t>
      </w:r>
      <w:r w:rsidRPr="00F06936">
        <w:rPr>
          <w:sz w:val="24"/>
          <w:szCs w:val="24"/>
        </w:rPr>
        <w:t>a hygienických</w:t>
      </w:r>
      <w:r w:rsidRPr="0059638C">
        <w:rPr>
          <w:sz w:val="24"/>
          <w:szCs w:val="24"/>
        </w:rPr>
        <w:t xml:space="preserve"> norem.</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Bezpečnostní značení dle příslušných norem.</w:t>
      </w:r>
    </w:p>
    <w:p w:rsidR="002C49C0" w:rsidRDefault="002C49C0" w:rsidP="002C49C0">
      <w:pPr>
        <w:numPr>
          <w:ilvl w:val="0"/>
          <w:numId w:val="22"/>
        </w:numPr>
        <w:spacing w:line="288" w:lineRule="auto"/>
        <w:ind w:left="714" w:hanging="357"/>
        <w:jc w:val="both"/>
        <w:rPr>
          <w:sz w:val="24"/>
          <w:szCs w:val="24"/>
        </w:rPr>
      </w:pPr>
      <w:r w:rsidRPr="0059638C">
        <w:rPr>
          <w:sz w:val="24"/>
          <w:szCs w:val="24"/>
        </w:rPr>
        <w:t>U veškerých prací a činností, které budou prováděny za plného provozu v</w:t>
      </w:r>
      <w:r>
        <w:rPr>
          <w:sz w:val="24"/>
          <w:szCs w:val="24"/>
        </w:rPr>
        <w:t xml:space="preserve">e </w:t>
      </w:r>
      <w:r w:rsidRPr="004C3B2B">
        <w:rPr>
          <w:sz w:val="24"/>
          <w:szCs w:val="24"/>
        </w:rPr>
        <w:t xml:space="preserve">VVP Libavá, je </w:t>
      </w:r>
      <w:r w:rsidRPr="0059638C">
        <w:rPr>
          <w:sz w:val="24"/>
          <w:szCs w:val="24"/>
        </w:rPr>
        <w:t>nutno dodržovat bezpečnostní předpisy, po</w:t>
      </w:r>
      <w:r>
        <w:rPr>
          <w:sz w:val="24"/>
          <w:szCs w:val="24"/>
        </w:rPr>
        <w:t>žární předpisy, požární dozor a </w:t>
      </w:r>
      <w:r w:rsidRPr="0059638C">
        <w:rPr>
          <w:sz w:val="24"/>
          <w:szCs w:val="24"/>
        </w:rPr>
        <w:t>dohled,</w:t>
      </w:r>
      <w:r>
        <w:rPr>
          <w:sz w:val="24"/>
          <w:szCs w:val="24"/>
        </w:rPr>
        <w:t xml:space="preserve"> příp. další technický dohled.</w:t>
      </w:r>
    </w:p>
    <w:p w:rsidR="00187564" w:rsidRDefault="00187564" w:rsidP="00187564">
      <w:pPr>
        <w:spacing w:line="288" w:lineRule="auto"/>
        <w:ind w:left="714"/>
        <w:jc w:val="both"/>
        <w:rPr>
          <w:sz w:val="24"/>
          <w:szCs w:val="24"/>
        </w:rPr>
      </w:pPr>
    </w:p>
    <w:p w:rsidR="002C49C0" w:rsidRPr="00187564" w:rsidRDefault="002C49C0" w:rsidP="002C49C0">
      <w:pPr>
        <w:spacing w:line="288" w:lineRule="auto"/>
        <w:jc w:val="both"/>
        <w:rPr>
          <w:sz w:val="24"/>
          <w:szCs w:val="24"/>
          <w:u w:val="single"/>
        </w:rPr>
      </w:pPr>
      <w:r w:rsidRPr="00187564">
        <w:rPr>
          <w:sz w:val="24"/>
          <w:szCs w:val="24"/>
          <w:u w:val="single"/>
        </w:rPr>
        <w:t>FS Kanalizace</w:t>
      </w:r>
    </w:p>
    <w:p w:rsidR="002C49C0" w:rsidRDefault="002C49C0" w:rsidP="002C49C0">
      <w:pPr>
        <w:spacing w:line="288" w:lineRule="auto"/>
        <w:jc w:val="both"/>
        <w:rPr>
          <w:sz w:val="24"/>
          <w:szCs w:val="24"/>
        </w:rPr>
      </w:pPr>
    </w:p>
    <w:p w:rsidR="002C49C0" w:rsidRDefault="002C49C0" w:rsidP="002C49C0">
      <w:pPr>
        <w:spacing w:line="288" w:lineRule="auto"/>
        <w:jc w:val="both"/>
        <w:rPr>
          <w:sz w:val="24"/>
          <w:szCs w:val="24"/>
        </w:rPr>
      </w:pPr>
      <w:r>
        <w:rPr>
          <w:sz w:val="24"/>
          <w:szCs w:val="24"/>
        </w:rPr>
        <w:t>Stavba objektu</w:t>
      </w:r>
      <w:r w:rsidRPr="0027612D">
        <w:rPr>
          <w:sz w:val="24"/>
          <w:szCs w:val="24"/>
        </w:rPr>
        <w:t xml:space="preserve"> kanalizace</w:t>
      </w:r>
      <w:r w:rsidR="00A3398A">
        <w:rPr>
          <w:sz w:val="24"/>
          <w:szCs w:val="24"/>
        </w:rPr>
        <w:t xml:space="preserve"> navazuje</w:t>
      </w:r>
      <w:r w:rsidRPr="0027612D">
        <w:rPr>
          <w:sz w:val="24"/>
          <w:szCs w:val="24"/>
        </w:rPr>
        <w:t xml:space="preserve"> na realizovanou 1. e</w:t>
      </w:r>
      <w:r>
        <w:rPr>
          <w:sz w:val="24"/>
          <w:szCs w:val="24"/>
        </w:rPr>
        <w:t>tapu v letech 2007-2008, kdy byla p</w:t>
      </w:r>
      <w:r w:rsidRPr="0027612D">
        <w:rPr>
          <w:sz w:val="24"/>
          <w:szCs w:val="24"/>
        </w:rPr>
        <w:t>rovedena rekonstrukce ČOV a 1. č</w:t>
      </w:r>
      <w:r>
        <w:rPr>
          <w:sz w:val="24"/>
          <w:szCs w:val="24"/>
        </w:rPr>
        <w:t>ást splaškové kanalizace.</w:t>
      </w:r>
      <w:r w:rsidR="00A3398A">
        <w:rPr>
          <w:sz w:val="24"/>
          <w:szCs w:val="24"/>
        </w:rPr>
        <w:t xml:space="preserve"> Následující etapa obsahuje:</w:t>
      </w:r>
    </w:p>
    <w:p w:rsidR="002C49C0" w:rsidRDefault="002C49C0" w:rsidP="002C49C0">
      <w:pPr>
        <w:spacing w:line="288" w:lineRule="auto"/>
        <w:jc w:val="both"/>
        <w:rPr>
          <w:sz w:val="24"/>
          <w:szCs w:val="24"/>
        </w:rPr>
      </w:pPr>
    </w:p>
    <w:p w:rsidR="002C49C0" w:rsidRDefault="002C49C0" w:rsidP="002C49C0">
      <w:pPr>
        <w:numPr>
          <w:ilvl w:val="0"/>
          <w:numId w:val="22"/>
        </w:numPr>
        <w:spacing w:line="288" w:lineRule="auto"/>
        <w:ind w:left="714" w:hanging="357"/>
        <w:jc w:val="both"/>
        <w:rPr>
          <w:sz w:val="24"/>
          <w:szCs w:val="24"/>
        </w:rPr>
      </w:pPr>
      <w:r w:rsidRPr="0059638C">
        <w:rPr>
          <w:sz w:val="24"/>
          <w:szCs w:val="24"/>
        </w:rPr>
        <w:t xml:space="preserve">Provést vlastní realizaci díla podle zpracované projektové dokumentace </w:t>
      </w:r>
      <w:r>
        <w:rPr>
          <w:sz w:val="24"/>
          <w:szCs w:val="24"/>
        </w:rPr>
        <w:t>„Zpracování PD vodovodu a kanalizace v obci Město Libavá</w:t>
      </w:r>
      <w:r w:rsidRPr="0059638C">
        <w:rPr>
          <w:sz w:val="24"/>
          <w:szCs w:val="24"/>
        </w:rPr>
        <w:t>“</w:t>
      </w:r>
      <w:r>
        <w:rPr>
          <w:sz w:val="24"/>
          <w:szCs w:val="24"/>
        </w:rPr>
        <w:t xml:space="preserve">, část Stavba: Kanalizace v obci Město Libavá </w:t>
      </w:r>
      <w:r w:rsidRPr="0059638C">
        <w:rPr>
          <w:sz w:val="24"/>
          <w:szCs w:val="24"/>
        </w:rPr>
        <w:t xml:space="preserve">- </w:t>
      </w:r>
      <w:r>
        <w:rPr>
          <w:sz w:val="24"/>
          <w:szCs w:val="24"/>
        </w:rPr>
        <w:t>IDOP Olomouc akciová společnost,</w:t>
      </w:r>
      <w:r w:rsidRPr="0059638C">
        <w:rPr>
          <w:sz w:val="24"/>
          <w:szCs w:val="24"/>
        </w:rPr>
        <w:t xml:space="preserve"> </w:t>
      </w:r>
      <w:r>
        <w:rPr>
          <w:sz w:val="24"/>
          <w:szCs w:val="24"/>
        </w:rPr>
        <w:t>Olomouc 11</w:t>
      </w:r>
      <w:r w:rsidRPr="0059638C">
        <w:rPr>
          <w:sz w:val="24"/>
          <w:szCs w:val="24"/>
        </w:rPr>
        <w:t>/2013, vydaného Stavebního povolení</w:t>
      </w:r>
      <w:r>
        <w:rPr>
          <w:sz w:val="24"/>
          <w:szCs w:val="24"/>
        </w:rPr>
        <w:t xml:space="preserve"> </w:t>
      </w:r>
      <w:proofErr w:type="gramStart"/>
      <w:r>
        <w:rPr>
          <w:sz w:val="24"/>
          <w:szCs w:val="24"/>
        </w:rPr>
        <w:t>č.j.</w:t>
      </w:r>
      <w:proofErr w:type="gramEnd"/>
      <w:r>
        <w:rPr>
          <w:sz w:val="24"/>
          <w:szCs w:val="24"/>
        </w:rPr>
        <w:t xml:space="preserve"> 294-5/</w:t>
      </w:r>
      <w:r w:rsidRPr="00844597">
        <w:rPr>
          <w:sz w:val="24"/>
          <w:szCs w:val="24"/>
        </w:rPr>
        <w:t>2013-</w:t>
      </w:r>
      <w:r>
        <w:rPr>
          <w:sz w:val="24"/>
          <w:szCs w:val="24"/>
        </w:rPr>
        <w:t>1484 ze dne 17. 1. 2014</w:t>
      </w:r>
      <w:r w:rsidRPr="0059638C">
        <w:rPr>
          <w:sz w:val="24"/>
          <w:szCs w:val="24"/>
        </w:rPr>
        <w:t>, za dodržení podmínek stanovisek vydan</w:t>
      </w:r>
      <w:r>
        <w:rPr>
          <w:sz w:val="24"/>
          <w:szCs w:val="24"/>
        </w:rPr>
        <w:t>ých v rámci stavebního řízení a </w:t>
      </w:r>
      <w:r w:rsidRPr="0059638C">
        <w:rPr>
          <w:sz w:val="24"/>
          <w:szCs w:val="24"/>
        </w:rPr>
        <w:t xml:space="preserve">dle </w:t>
      </w:r>
      <w:r w:rsidRPr="004830C9">
        <w:rPr>
          <w:sz w:val="24"/>
          <w:szCs w:val="24"/>
        </w:rPr>
        <w:t xml:space="preserve">naceněného </w:t>
      </w:r>
      <w:r>
        <w:rPr>
          <w:sz w:val="24"/>
          <w:szCs w:val="24"/>
        </w:rPr>
        <w:t xml:space="preserve">soupisu </w:t>
      </w:r>
      <w:r w:rsidR="00187564">
        <w:rPr>
          <w:sz w:val="24"/>
          <w:szCs w:val="24"/>
        </w:rPr>
        <w:t xml:space="preserve">stavebních </w:t>
      </w:r>
      <w:r>
        <w:rPr>
          <w:sz w:val="24"/>
          <w:szCs w:val="24"/>
        </w:rPr>
        <w:t>prací a dodávek</w:t>
      </w:r>
      <w:r w:rsidRPr="004830C9">
        <w:rPr>
          <w:sz w:val="24"/>
          <w:szCs w:val="24"/>
        </w:rPr>
        <w:t>.</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Stávající kanalizace zůstane zachována</w:t>
      </w:r>
      <w:r>
        <w:rPr>
          <w:sz w:val="24"/>
          <w:szCs w:val="24"/>
        </w:rPr>
        <w:t xml:space="preserve"> a bude nadále využívána pro odvádění </w:t>
      </w:r>
      <w:proofErr w:type="spellStart"/>
      <w:r>
        <w:rPr>
          <w:sz w:val="24"/>
          <w:szCs w:val="24"/>
        </w:rPr>
        <w:t>jímané</w:t>
      </w:r>
      <w:proofErr w:type="spellEnd"/>
      <w:r>
        <w:rPr>
          <w:sz w:val="24"/>
          <w:szCs w:val="24"/>
        </w:rPr>
        <w:t xml:space="preserve"> dešťové vody do Libavského potoka a nově doplněna o stoky oddílné - splaškové kanalizace.</w:t>
      </w:r>
    </w:p>
    <w:p w:rsidR="002C49C0" w:rsidRDefault="002C49C0" w:rsidP="002C49C0">
      <w:pPr>
        <w:numPr>
          <w:ilvl w:val="0"/>
          <w:numId w:val="22"/>
        </w:numPr>
        <w:spacing w:line="288" w:lineRule="auto"/>
        <w:ind w:left="714" w:hanging="357"/>
        <w:jc w:val="both"/>
        <w:rPr>
          <w:sz w:val="24"/>
          <w:szCs w:val="24"/>
        </w:rPr>
      </w:pPr>
      <w:r w:rsidRPr="004830C9">
        <w:rPr>
          <w:sz w:val="24"/>
          <w:szCs w:val="24"/>
        </w:rPr>
        <w:t xml:space="preserve">Realizace bude probíhat za plného provozu </w:t>
      </w:r>
      <w:r w:rsidRPr="004C3B2B">
        <w:rPr>
          <w:sz w:val="24"/>
          <w:szCs w:val="24"/>
        </w:rPr>
        <w:t>vojenského prostoru VÚ Libavá.</w:t>
      </w:r>
    </w:p>
    <w:p w:rsidR="002C49C0" w:rsidRDefault="002C49C0" w:rsidP="002C49C0">
      <w:pPr>
        <w:numPr>
          <w:ilvl w:val="0"/>
          <w:numId w:val="22"/>
        </w:numPr>
        <w:spacing w:line="288" w:lineRule="auto"/>
        <w:ind w:left="714" w:hanging="357"/>
        <w:jc w:val="both"/>
        <w:rPr>
          <w:sz w:val="24"/>
          <w:szCs w:val="24"/>
        </w:rPr>
      </w:pPr>
      <w:r w:rsidRPr="004830C9">
        <w:rPr>
          <w:sz w:val="24"/>
          <w:szCs w:val="24"/>
        </w:rPr>
        <w:t>V rámci zakázky si zhotovitel zajistí povolení ke vstupu do</w:t>
      </w:r>
      <w:r w:rsidRPr="004C3B2B">
        <w:rPr>
          <w:sz w:val="24"/>
          <w:szCs w:val="24"/>
        </w:rPr>
        <w:t xml:space="preserve"> vojenského prostoru VÚ Libavá.</w:t>
      </w:r>
    </w:p>
    <w:p w:rsidR="002C49C0" w:rsidRDefault="002C49C0" w:rsidP="002C49C0">
      <w:pPr>
        <w:numPr>
          <w:ilvl w:val="0"/>
          <w:numId w:val="22"/>
        </w:numPr>
        <w:spacing w:line="288" w:lineRule="auto"/>
        <w:ind w:left="714" w:hanging="357"/>
        <w:jc w:val="both"/>
        <w:rPr>
          <w:sz w:val="24"/>
          <w:szCs w:val="24"/>
        </w:rPr>
      </w:pPr>
      <w:r>
        <w:rPr>
          <w:sz w:val="24"/>
          <w:szCs w:val="24"/>
        </w:rPr>
        <w:lastRenderedPageBreak/>
        <w:t>Zhotovitel zajistí projednání, odsouhlasení a osazení přechodného dopravního značení po dobu výstavby.</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V průběhu realizace vést stavební deník – podle vyhlášky č.499/2006 Sb.</w:t>
      </w:r>
      <w:r w:rsidR="00187564">
        <w:rPr>
          <w:sz w:val="24"/>
          <w:szCs w:val="24"/>
        </w:rPr>
        <w:t xml:space="preserve"> v platném znění</w:t>
      </w:r>
      <w:r w:rsidRPr="004830C9">
        <w:rPr>
          <w:sz w:val="24"/>
          <w:szCs w:val="24"/>
        </w:rPr>
        <w:t xml:space="preserve"> – </w:t>
      </w:r>
      <w:r w:rsidR="00A3398A">
        <w:rPr>
          <w:sz w:val="24"/>
          <w:szCs w:val="24"/>
        </w:rPr>
        <w:t>příloha č. 9</w:t>
      </w:r>
      <w:r w:rsidRPr="004830C9">
        <w:rPr>
          <w:sz w:val="24"/>
          <w:szCs w:val="24"/>
        </w:rPr>
        <w:t>.</w:t>
      </w:r>
    </w:p>
    <w:p w:rsidR="002C49C0" w:rsidRDefault="002C49C0" w:rsidP="002C49C0">
      <w:pPr>
        <w:numPr>
          <w:ilvl w:val="0"/>
          <w:numId w:val="22"/>
        </w:numPr>
        <w:spacing w:line="288" w:lineRule="auto"/>
        <w:ind w:left="714" w:hanging="357"/>
        <w:jc w:val="both"/>
        <w:rPr>
          <w:sz w:val="24"/>
          <w:szCs w:val="24"/>
        </w:rPr>
      </w:pPr>
      <w:r w:rsidRPr="004830C9">
        <w:rPr>
          <w:sz w:val="24"/>
          <w:szCs w:val="24"/>
        </w:rPr>
        <w:t xml:space="preserve">Před zahájením výkopových prací je nutné vytýčit stávající inženýrské sítě za účasti </w:t>
      </w:r>
      <w:r>
        <w:rPr>
          <w:sz w:val="24"/>
          <w:szCs w:val="24"/>
        </w:rPr>
        <w:t>jejich správců, v nejasných případech nutno ověřit jejich polohu ručně kopanými sondami. Obnažené sítě ve výkopu vyvěsit a zabezpečit proti poškození. Při práci v ochranných pásmech dodržovat podmínky stanovené správci sítí. Při obnažování potrubí a kabelů se výkopy do vzdálenosti 1,5 m provádí ručně.</w:t>
      </w:r>
    </w:p>
    <w:p w:rsidR="002C49C0" w:rsidRDefault="002C49C0" w:rsidP="002C49C0">
      <w:pPr>
        <w:numPr>
          <w:ilvl w:val="0"/>
          <w:numId w:val="22"/>
        </w:numPr>
        <w:spacing w:line="288" w:lineRule="auto"/>
        <w:ind w:left="714" w:hanging="357"/>
        <w:jc w:val="both"/>
        <w:rPr>
          <w:sz w:val="24"/>
          <w:szCs w:val="24"/>
        </w:rPr>
      </w:pPr>
      <w:r>
        <w:rPr>
          <w:sz w:val="24"/>
          <w:szCs w:val="24"/>
        </w:rPr>
        <w:t>Veškerá křížení s komunikacemi provádět překopem.</w:t>
      </w:r>
    </w:p>
    <w:p w:rsidR="002C49C0" w:rsidRPr="002F4E52" w:rsidRDefault="002C49C0" w:rsidP="002C49C0">
      <w:pPr>
        <w:pStyle w:val="Zkladntext3"/>
        <w:numPr>
          <w:ilvl w:val="0"/>
          <w:numId w:val="22"/>
        </w:numPr>
        <w:shd w:val="clear" w:color="auto" w:fill="auto"/>
        <w:spacing w:before="0" w:line="288" w:lineRule="auto"/>
        <w:ind w:left="714" w:hanging="357"/>
        <w:jc w:val="both"/>
        <w:rPr>
          <w:bCs/>
          <w:i/>
          <w:iCs/>
          <w:szCs w:val="24"/>
        </w:rPr>
      </w:pPr>
      <w:r w:rsidRPr="0059638C">
        <w:rPr>
          <w:rFonts w:eastAsia="Calibri"/>
          <w:bCs/>
          <w:szCs w:val="24"/>
        </w:rPr>
        <w:t>Průběžné provádění (</w:t>
      </w:r>
      <w:r>
        <w:rPr>
          <w:rFonts w:eastAsia="Calibri"/>
          <w:bCs/>
          <w:szCs w:val="24"/>
        </w:rPr>
        <w:t>pravidelně 1</w:t>
      </w:r>
      <w:r w:rsidRPr="0059638C">
        <w:rPr>
          <w:rFonts w:eastAsia="Calibri"/>
          <w:bCs/>
          <w:szCs w:val="24"/>
        </w:rPr>
        <w:t xml:space="preserve">x </w:t>
      </w:r>
      <w:r>
        <w:rPr>
          <w:rFonts w:eastAsia="Calibri"/>
          <w:bCs/>
          <w:szCs w:val="24"/>
        </w:rPr>
        <w:t>týdně</w:t>
      </w:r>
      <w:r w:rsidRPr="0059638C">
        <w:rPr>
          <w:rFonts w:eastAsia="Calibri"/>
          <w:bCs/>
          <w:szCs w:val="24"/>
        </w:rPr>
        <w:t>) kontrolních dnů za společné účasti projektanta, zástupce i</w:t>
      </w:r>
      <w:r>
        <w:rPr>
          <w:rFonts w:eastAsia="Calibri"/>
          <w:bCs/>
          <w:szCs w:val="24"/>
        </w:rPr>
        <w:t>nvestora a zástupce zhotovitele.</w:t>
      </w:r>
    </w:p>
    <w:p w:rsidR="002C49C0" w:rsidRPr="00BA32B5" w:rsidRDefault="002C49C0" w:rsidP="002C49C0">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 xml:space="preserve">Bude průběžně pořizována fotodokumentace. Vždy před zasypáním bude provedena fotodokumentace odkryté části potrubí, vizuální kontrola uloženého potrubí. Fotodokumentaci provádí technický dozor </w:t>
      </w:r>
      <w:r w:rsidR="00A3398A">
        <w:rPr>
          <w:rFonts w:eastAsia="Calibri"/>
          <w:bCs/>
          <w:szCs w:val="24"/>
        </w:rPr>
        <w:t>stavebník</w:t>
      </w:r>
      <w:r>
        <w:rPr>
          <w:rFonts w:eastAsia="Calibri"/>
          <w:bCs/>
          <w:szCs w:val="24"/>
        </w:rPr>
        <w:t>a.</w:t>
      </w:r>
    </w:p>
    <w:p w:rsidR="002C49C0" w:rsidRPr="0059638C" w:rsidRDefault="002C49C0" w:rsidP="002C49C0">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Provedení zkoušek vodotěsnosti stok dle ČSN 75 6909.</w:t>
      </w:r>
    </w:p>
    <w:p w:rsidR="002C49C0" w:rsidRPr="004830C9" w:rsidRDefault="002C49C0" w:rsidP="002C49C0">
      <w:pPr>
        <w:numPr>
          <w:ilvl w:val="0"/>
          <w:numId w:val="22"/>
        </w:numPr>
        <w:spacing w:line="288" w:lineRule="auto"/>
        <w:ind w:left="714" w:hanging="357"/>
        <w:jc w:val="both"/>
        <w:rPr>
          <w:sz w:val="24"/>
          <w:szCs w:val="24"/>
        </w:rPr>
      </w:pPr>
      <w:r w:rsidRPr="0059638C">
        <w:rPr>
          <w:bCs/>
          <w:sz w:val="24"/>
          <w:szCs w:val="24"/>
        </w:rPr>
        <w:t xml:space="preserve">Doložit veškeré </w:t>
      </w:r>
      <w:r w:rsidRPr="0059638C">
        <w:rPr>
          <w:sz w:val="24"/>
          <w:szCs w:val="24"/>
        </w:rPr>
        <w:t>výchozí revize,</w:t>
      </w:r>
      <w:r w:rsidRPr="0059638C">
        <w:rPr>
          <w:bCs/>
          <w:sz w:val="24"/>
          <w:szCs w:val="24"/>
        </w:rPr>
        <w:t xml:space="preserve"> </w:t>
      </w:r>
      <w:r w:rsidRPr="0059638C">
        <w:rPr>
          <w:sz w:val="24"/>
          <w:szCs w:val="24"/>
        </w:rPr>
        <w:t>protokoly o příslušných zkouškách,</w:t>
      </w:r>
      <w:r>
        <w:rPr>
          <w:bCs/>
          <w:sz w:val="24"/>
          <w:szCs w:val="24"/>
        </w:rPr>
        <w:t xml:space="preserve"> atesty výrobků a </w:t>
      </w:r>
      <w:r w:rsidRPr="0059638C">
        <w:rPr>
          <w:bCs/>
          <w:sz w:val="24"/>
          <w:szCs w:val="24"/>
        </w:rPr>
        <w:t>materiálu</w:t>
      </w:r>
      <w:r w:rsidRPr="0059638C">
        <w:rPr>
          <w:sz w:val="24"/>
          <w:szCs w:val="24"/>
        </w:rPr>
        <w:t xml:space="preserve">, doložení prohlášení o shodě na dodané výrobky a ostatní doklady pro </w:t>
      </w:r>
      <w:r w:rsidRPr="004830C9">
        <w:rPr>
          <w:sz w:val="24"/>
          <w:szCs w:val="24"/>
        </w:rPr>
        <w:t>vydání kolaudačního souhlasu.</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Podat žádost o vydání kolaudačního souhlasu.</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Podat žádost o povolení k vypouštění odpadních vod.</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Veškeré administrativní poplatky (žádost o kolaudační souhlas, atd.) hradí zhotovitel.</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Předání veškerých návodů na obsluhu jednotlivých zařízení, záruční listy, provedení zaškolení obsluhy.</w:t>
      </w:r>
    </w:p>
    <w:p w:rsidR="002C49C0" w:rsidRPr="004830C9" w:rsidRDefault="002C49C0" w:rsidP="002C49C0">
      <w:pPr>
        <w:numPr>
          <w:ilvl w:val="0"/>
          <w:numId w:val="22"/>
        </w:numPr>
        <w:spacing w:line="288" w:lineRule="auto"/>
        <w:ind w:left="714" w:hanging="357"/>
        <w:jc w:val="both"/>
        <w:rPr>
          <w:sz w:val="24"/>
          <w:szCs w:val="24"/>
        </w:rPr>
      </w:pPr>
      <w:r w:rsidRPr="004830C9">
        <w:rPr>
          <w:sz w:val="24"/>
          <w:szCs w:val="24"/>
        </w:rPr>
        <w:t xml:space="preserve">Zpracování návrhu provozního řádu </w:t>
      </w:r>
      <w:r>
        <w:rPr>
          <w:sz w:val="24"/>
          <w:szCs w:val="24"/>
        </w:rPr>
        <w:t xml:space="preserve">kanalizace </w:t>
      </w:r>
      <w:r w:rsidRPr="004830C9">
        <w:rPr>
          <w:sz w:val="24"/>
          <w:szCs w:val="24"/>
        </w:rPr>
        <w:t xml:space="preserve">v písemné i elektronické podobě na </w:t>
      </w:r>
      <w:r w:rsidRPr="004C3B2B">
        <w:rPr>
          <w:sz w:val="24"/>
          <w:szCs w:val="24"/>
        </w:rPr>
        <w:t>CD (ve formátu *.doc).</w:t>
      </w:r>
    </w:p>
    <w:p w:rsidR="002C49C0" w:rsidRDefault="002C49C0" w:rsidP="002C49C0">
      <w:pPr>
        <w:numPr>
          <w:ilvl w:val="0"/>
          <w:numId w:val="22"/>
        </w:numPr>
        <w:spacing w:line="288" w:lineRule="auto"/>
        <w:ind w:left="714" w:hanging="357"/>
        <w:jc w:val="both"/>
        <w:rPr>
          <w:sz w:val="24"/>
          <w:szCs w:val="24"/>
        </w:rPr>
      </w:pPr>
      <w:r w:rsidRPr="0059638C">
        <w:rPr>
          <w:sz w:val="24"/>
          <w:szCs w:val="24"/>
        </w:rPr>
        <w:t xml:space="preserve">Zpracovat projektovou dokumentaci skutečného provedení stavby 3x v listinné podobě a 1x v elektronické </w:t>
      </w:r>
      <w:r w:rsidRPr="004C3B2B">
        <w:rPr>
          <w:sz w:val="24"/>
          <w:szCs w:val="24"/>
        </w:rPr>
        <w:t>podobě na CD (ve formátu *.</w:t>
      </w:r>
      <w:proofErr w:type="spellStart"/>
      <w:r w:rsidRPr="004C3B2B">
        <w:rPr>
          <w:sz w:val="24"/>
          <w:szCs w:val="24"/>
        </w:rPr>
        <w:t>pdf</w:t>
      </w:r>
      <w:proofErr w:type="spellEnd"/>
      <w:r w:rsidRPr="004C3B2B">
        <w:rPr>
          <w:sz w:val="24"/>
          <w:szCs w:val="24"/>
        </w:rPr>
        <w:t>, *.doc, *.</w:t>
      </w:r>
      <w:proofErr w:type="spellStart"/>
      <w:r w:rsidRPr="004C3B2B">
        <w:rPr>
          <w:sz w:val="24"/>
          <w:szCs w:val="24"/>
        </w:rPr>
        <w:t>dwg</w:t>
      </w:r>
      <w:proofErr w:type="spellEnd"/>
      <w:r w:rsidRPr="004C3B2B">
        <w:rPr>
          <w:sz w:val="24"/>
          <w:szCs w:val="24"/>
        </w:rPr>
        <w:t>)</w:t>
      </w:r>
      <w:r>
        <w:rPr>
          <w:sz w:val="24"/>
          <w:szCs w:val="24"/>
        </w:rPr>
        <w:t xml:space="preserve"> </w:t>
      </w:r>
      <w:r w:rsidRPr="0059638C">
        <w:rPr>
          <w:sz w:val="24"/>
          <w:szCs w:val="24"/>
        </w:rPr>
        <w:t>– dle Vyhláš</w:t>
      </w:r>
      <w:r w:rsidR="00A3398A">
        <w:rPr>
          <w:sz w:val="24"/>
          <w:szCs w:val="24"/>
        </w:rPr>
        <w:t>ky č. 499/2006 Sb.</w:t>
      </w:r>
      <w:r w:rsidR="00187564">
        <w:rPr>
          <w:sz w:val="24"/>
          <w:szCs w:val="24"/>
        </w:rPr>
        <w:t xml:space="preserve"> v platném znění</w:t>
      </w:r>
      <w:r w:rsidR="00A3398A">
        <w:rPr>
          <w:sz w:val="24"/>
          <w:szCs w:val="24"/>
        </w:rPr>
        <w:t>, příloha č. 7</w:t>
      </w:r>
      <w:r w:rsidRPr="0059638C">
        <w:rPr>
          <w:sz w:val="24"/>
          <w:szCs w:val="24"/>
        </w:rPr>
        <w:t>.</w:t>
      </w:r>
    </w:p>
    <w:p w:rsidR="002C49C0" w:rsidRDefault="002C49C0" w:rsidP="002C49C0">
      <w:pPr>
        <w:numPr>
          <w:ilvl w:val="0"/>
          <w:numId w:val="22"/>
        </w:numPr>
        <w:spacing w:line="288" w:lineRule="auto"/>
        <w:ind w:left="714" w:hanging="357"/>
        <w:jc w:val="both"/>
        <w:rPr>
          <w:sz w:val="24"/>
          <w:szCs w:val="24"/>
        </w:rPr>
      </w:pPr>
      <w:r>
        <w:rPr>
          <w:sz w:val="24"/>
          <w:szCs w:val="24"/>
        </w:rPr>
        <w:t>Po ukončení díla zpracovat geometrické zaměření a geometrický plán skutečného provedení nového kanalizačního rozvodu obsahující čísla a hranice dotčených pozemků, vyznačení ochranných pásem.</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Faktury rozdělit na jednotlivé stavební soubory a tyto rozdělit na stavební a strojní část.</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Součástí plnění veřejné zakázky je průběžný a závěrečný úklid, odvoz a ekologická likvidace demontovaného materiálu a veškerého vzniklého odpadu včetně uložení na skládku, doklady o likvidaci odpadu.</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Veškeré požadované práce realizovat za dod</w:t>
      </w:r>
      <w:r>
        <w:rPr>
          <w:sz w:val="24"/>
          <w:szCs w:val="24"/>
        </w:rPr>
        <w:t xml:space="preserve">ržení platných bezpečnostních </w:t>
      </w:r>
      <w:r w:rsidRPr="00F06936">
        <w:rPr>
          <w:sz w:val="24"/>
          <w:szCs w:val="24"/>
        </w:rPr>
        <w:t>a hygienických</w:t>
      </w:r>
      <w:r w:rsidRPr="0059638C">
        <w:rPr>
          <w:sz w:val="24"/>
          <w:szCs w:val="24"/>
        </w:rPr>
        <w:t xml:space="preserve"> norem.</w:t>
      </w:r>
    </w:p>
    <w:p w:rsidR="002C49C0" w:rsidRPr="0059638C" w:rsidRDefault="002C49C0" w:rsidP="002C49C0">
      <w:pPr>
        <w:numPr>
          <w:ilvl w:val="0"/>
          <w:numId w:val="22"/>
        </w:numPr>
        <w:spacing w:line="288" w:lineRule="auto"/>
        <w:ind w:left="714" w:hanging="357"/>
        <w:jc w:val="both"/>
        <w:rPr>
          <w:sz w:val="24"/>
          <w:szCs w:val="24"/>
        </w:rPr>
      </w:pPr>
      <w:r w:rsidRPr="0059638C">
        <w:rPr>
          <w:sz w:val="24"/>
          <w:szCs w:val="24"/>
        </w:rPr>
        <w:t>Bezpečnostní značení dle příslušných norem.</w:t>
      </w:r>
    </w:p>
    <w:p w:rsidR="002C49C0" w:rsidRDefault="002C49C0" w:rsidP="002C49C0">
      <w:pPr>
        <w:numPr>
          <w:ilvl w:val="0"/>
          <w:numId w:val="22"/>
        </w:numPr>
        <w:spacing w:line="288" w:lineRule="auto"/>
        <w:ind w:left="714" w:hanging="357"/>
        <w:jc w:val="both"/>
        <w:rPr>
          <w:sz w:val="24"/>
          <w:szCs w:val="24"/>
        </w:rPr>
      </w:pPr>
      <w:r w:rsidRPr="0059638C">
        <w:rPr>
          <w:sz w:val="24"/>
          <w:szCs w:val="24"/>
        </w:rPr>
        <w:lastRenderedPageBreak/>
        <w:t xml:space="preserve">U veškerých prací a činností, které budou prováděny za plného provozu </w:t>
      </w:r>
      <w:r w:rsidRPr="004C3B2B">
        <w:rPr>
          <w:sz w:val="24"/>
          <w:szCs w:val="24"/>
        </w:rPr>
        <w:t>VVP Libavá,</w:t>
      </w:r>
      <w:r w:rsidRPr="0059638C">
        <w:rPr>
          <w:sz w:val="24"/>
          <w:szCs w:val="24"/>
        </w:rPr>
        <w:t xml:space="preserve"> je nutno dodržovat bezpečnostní předpisy, požární předpisy, požární dozor a dohled,</w:t>
      </w:r>
      <w:r>
        <w:rPr>
          <w:sz w:val="24"/>
          <w:szCs w:val="24"/>
        </w:rPr>
        <w:t xml:space="preserve"> příp. další technický dohled.</w:t>
      </w:r>
    </w:p>
    <w:p w:rsidR="00187564" w:rsidRDefault="00187564" w:rsidP="00187564">
      <w:pPr>
        <w:spacing w:line="288" w:lineRule="auto"/>
        <w:jc w:val="both"/>
        <w:rPr>
          <w:sz w:val="24"/>
          <w:szCs w:val="24"/>
        </w:rPr>
      </w:pPr>
    </w:p>
    <w:p w:rsidR="00187564" w:rsidRDefault="00187564" w:rsidP="00187564">
      <w:pPr>
        <w:spacing w:line="288" w:lineRule="auto"/>
        <w:jc w:val="both"/>
        <w:rPr>
          <w:sz w:val="24"/>
          <w:szCs w:val="24"/>
        </w:rPr>
      </w:pPr>
      <w:r w:rsidRPr="00187564">
        <w:rPr>
          <w:sz w:val="24"/>
          <w:szCs w:val="24"/>
        </w:rPr>
        <w:t>Uchazeči jsou při stanovení nabídkové ceny povinni k realizaci díla použít materiály, které splňují, nebo převyšují stanovené minimální technické požadavky materiálů, popsaných v projektové dokumentaci.</w:t>
      </w:r>
    </w:p>
    <w:p w:rsidR="00AB4691" w:rsidRDefault="00AB4691" w:rsidP="0077767A">
      <w:pPr>
        <w:pStyle w:val="Zkladntext"/>
        <w:spacing w:before="0"/>
        <w:jc w:val="both"/>
      </w:pPr>
    </w:p>
    <w:p w:rsidR="00AE2642" w:rsidRDefault="00F866AD" w:rsidP="00A54045">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187564" w:rsidRDefault="00187564" w:rsidP="00A54045">
      <w:pPr>
        <w:shd w:val="clear" w:color="00FFFF" w:fill="auto"/>
        <w:spacing w:beforeLines="20" w:before="48" w:after="120"/>
        <w:jc w:val="center"/>
        <w:rPr>
          <w:b/>
          <w:sz w:val="24"/>
          <w:u w:val="single"/>
        </w:rPr>
      </w:pPr>
    </w:p>
    <w:p w:rsidR="0043692D" w:rsidRPr="0043692D" w:rsidRDefault="0043692D" w:rsidP="0043692D">
      <w:pPr>
        <w:spacing w:after="240"/>
        <w:rPr>
          <w:sz w:val="24"/>
        </w:rPr>
      </w:pPr>
      <w:r w:rsidRPr="0043692D">
        <w:rPr>
          <w:sz w:val="24"/>
        </w:rPr>
        <w:t xml:space="preserve">Termín zahájení plnění: </w:t>
      </w:r>
      <w:r w:rsidRPr="0043692D">
        <w:rPr>
          <w:sz w:val="24"/>
        </w:rPr>
        <w:tab/>
      </w:r>
      <w:r w:rsidRPr="0043692D">
        <w:rPr>
          <w:sz w:val="24"/>
        </w:rPr>
        <w:tab/>
      </w:r>
      <w:r w:rsidRPr="0043692D">
        <w:rPr>
          <w:sz w:val="24"/>
        </w:rPr>
        <w:tab/>
      </w:r>
      <w:r w:rsidRPr="0043692D">
        <w:rPr>
          <w:sz w:val="24"/>
        </w:rPr>
        <w:tab/>
      </w:r>
      <w:r w:rsidRPr="0043692D">
        <w:rPr>
          <w:sz w:val="24"/>
        </w:rPr>
        <w:tab/>
      </w:r>
      <w:r w:rsidR="00EA6BC7">
        <w:rPr>
          <w:sz w:val="24"/>
        </w:rPr>
        <w:tab/>
      </w:r>
      <w:r w:rsidRPr="0043692D">
        <w:rPr>
          <w:b/>
          <w:sz w:val="24"/>
        </w:rPr>
        <w:t xml:space="preserve">ihned po podpisu </w:t>
      </w:r>
      <w:proofErr w:type="spellStart"/>
      <w:r w:rsidRPr="0043692D">
        <w:rPr>
          <w:b/>
          <w:sz w:val="24"/>
        </w:rPr>
        <w:t>SoD</w:t>
      </w:r>
      <w:proofErr w:type="spellEnd"/>
    </w:p>
    <w:p w:rsidR="00D11675" w:rsidRDefault="00EA6BC7" w:rsidP="00EA6BC7">
      <w:pPr>
        <w:spacing w:after="240"/>
        <w:rPr>
          <w:b/>
          <w:bCs/>
          <w:color w:val="000000"/>
          <w:sz w:val="24"/>
          <w:szCs w:val="24"/>
        </w:rPr>
      </w:pPr>
      <w:r>
        <w:rPr>
          <w:bCs/>
          <w:color w:val="000000"/>
          <w:sz w:val="24"/>
          <w:szCs w:val="24"/>
        </w:rPr>
        <w:t>Termín ukončení plnění včetně požádání o kolaudační souhlas:</w:t>
      </w:r>
      <w:r w:rsidR="003B3400">
        <w:rPr>
          <w:b/>
          <w:bCs/>
          <w:color w:val="000000"/>
          <w:sz w:val="24"/>
          <w:szCs w:val="24"/>
        </w:rPr>
        <w:t xml:space="preserve"> </w:t>
      </w:r>
      <w:r>
        <w:rPr>
          <w:b/>
          <w:bCs/>
          <w:color w:val="000000"/>
          <w:sz w:val="24"/>
          <w:szCs w:val="24"/>
        </w:rPr>
        <w:tab/>
      </w:r>
      <w:r w:rsidR="003B3400">
        <w:rPr>
          <w:b/>
          <w:bCs/>
          <w:color w:val="000000"/>
          <w:sz w:val="24"/>
          <w:szCs w:val="24"/>
        </w:rPr>
        <w:t>3</w:t>
      </w:r>
      <w:r>
        <w:rPr>
          <w:b/>
          <w:bCs/>
          <w:color w:val="000000"/>
          <w:sz w:val="24"/>
          <w:szCs w:val="24"/>
        </w:rPr>
        <w:t>0</w:t>
      </w:r>
      <w:r w:rsidR="003B3400">
        <w:rPr>
          <w:b/>
          <w:bCs/>
          <w:color w:val="000000"/>
          <w:sz w:val="24"/>
          <w:szCs w:val="24"/>
        </w:rPr>
        <w:t xml:space="preserve">. </w:t>
      </w:r>
      <w:r w:rsidR="002C49C0">
        <w:rPr>
          <w:b/>
          <w:bCs/>
          <w:color w:val="000000"/>
          <w:sz w:val="24"/>
          <w:szCs w:val="24"/>
        </w:rPr>
        <w:t>11</w:t>
      </w:r>
      <w:r w:rsidR="003B3400">
        <w:rPr>
          <w:b/>
          <w:bCs/>
          <w:color w:val="000000"/>
          <w:sz w:val="24"/>
          <w:szCs w:val="24"/>
        </w:rPr>
        <w:t>. 201</w:t>
      </w:r>
      <w:r>
        <w:rPr>
          <w:b/>
          <w:bCs/>
          <w:color w:val="000000"/>
          <w:sz w:val="24"/>
          <w:szCs w:val="24"/>
        </w:rPr>
        <w:t>5</w:t>
      </w:r>
    </w:p>
    <w:p w:rsidR="00EA6BC7" w:rsidRDefault="00EA6BC7" w:rsidP="00D11675">
      <w:pPr>
        <w:rPr>
          <w:sz w:val="24"/>
          <w:szCs w:val="24"/>
        </w:rPr>
      </w:pPr>
      <w:r w:rsidRPr="002C49C0">
        <w:rPr>
          <w:bCs/>
          <w:color w:val="000000"/>
          <w:sz w:val="24"/>
          <w:szCs w:val="24"/>
        </w:rPr>
        <w:t>Předložení kolaudačního souhlasu s nabytím právní moci</w:t>
      </w:r>
      <w:r w:rsidR="002C49C0" w:rsidRPr="002C49C0">
        <w:rPr>
          <w:bCs/>
          <w:color w:val="000000"/>
          <w:sz w:val="24"/>
          <w:szCs w:val="24"/>
        </w:rPr>
        <w:t xml:space="preserve"> </w:t>
      </w:r>
      <w:r w:rsidR="002C49C0" w:rsidRPr="002C49C0">
        <w:rPr>
          <w:sz w:val="24"/>
          <w:szCs w:val="24"/>
        </w:rPr>
        <w:t>a povolení k vypouštění odpadních vod</w:t>
      </w:r>
      <w:r w:rsidRPr="002C49C0">
        <w:rPr>
          <w:bCs/>
          <w:color w:val="000000"/>
          <w:sz w:val="24"/>
          <w:szCs w:val="24"/>
        </w:rPr>
        <w:t>:</w:t>
      </w:r>
      <w:r>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sidR="002C49C0">
        <w:rPr>
          <w:b/>
          <w:bCs/>
          <w:color w:val="000000"/>
          <w:sz w:val="24"/>
          <w:szCs w:val="24"/>
        </w:rPr>
        <w:tab/>
      </w:r>
      <w:r>
        <w:rPr>
          <w:b/>
          <w:bCs/>
          <w:color w:val="000000"/>
          <w:sz w:val="24"/>
          <w:szCs w:val="24"/>
        </w:rPr>
        <w:t>3</w:t>
      </w:r>
      <w:r w:rsidR="002C49C0">
        <w:rPr>
          <w:b/>
          <w:bCs/>
          <w:color w:val="000000"/>
          <w:sz w:val="24"/>
          <w:szCs w:val="24"/>
        </w:rPr>
        <w:t>1</w:t>
      </w:r>
      <w:r>
        <w:rPr>
          <w:b/>
          <w:bCs/>
          <w:color w:val="000000"/>
          <w:sz w:val="24"/>
          <w:szCs w:val="24"/>
        </w:rPr>
        <w:t>. 1</w:t>
      </w:r>
      <w:r w:rsidR="002C49C0">
        <w:rPr>
          <w:b/>
          <w:bCs/>
          <w:color w:val="000000"/>
          <w:sz w:val="24"/>
          <w:szCs w:val="24"/>
        </w:rPr>
        <w:t>2</w:t>
      </w:r>
      <w:r>
        <w:rPr>
          <w:b/>
          <w:bCs/>
          <w:color w:val="000000"/>
          <w:sz w:val="24"/>
          <w:szCs w:val="24"/>
        </w:rPr>
        <w:t>. 2015</w:t>
      </w:r>
    </w:p>
    <w:p w:rsidR="003B3400" w:rsidRDefault="003B3400" w:rsidP="0043692D">
      <w:pPr>
        <w:rPr>
          <w:sz w:val="24"/>
          <w:szCs w:val="24"/>
          <w:u w:val="single"/>
        </w:rPr>
      </w:pPr>
    </w:p>
    <w:p w:rsidR="006C301D" w:rsidRDefault="00D11675" w:rsidP="006C301D">
      <w:pPr>
        <w:rPr>
          <w:sz w:val="24"/>
          <w:szCs w:val="24"/>
        </w:rPr>
      </w:pPr>
      <w:r w:rsidRPr="002C49C0">
        <w:rPr>
          <w:sz w:val="24"/>
          <w:szCs w:val="24"/>
        </w:rPr>
        <w:t>Míst</w:t>
      </w:r>
      <w:r w:rsidR="00EA6BC7" w:rsidRPr="002C49C0">
        <w:rPr>
          <w:sz w:val="24"/>
          <w:szCs w:val="24"/>
        </w:rPr>
        <w:t>o</w:t>
      </w:r>
      <w:r w:rsidRPr="002C49C0">
        <w:rPr>
          <w:sz w:val="24"/>
          <w:szCs w:val="24"/>
        </w:rPr>
        <w:t xml:space="preserve"> plnění</w:t>
      </w:r>
      <w:r w:rsidR="00EA6BC7" w:rsidRPr="002C49C0">
        <w:rPr>
          <w:sz w:val="24"/>
          <w:szCs w:val="24"/>
        </w:rPr>
        <w:t xml:space="preserve">: </w:t>
      </w:r>
      <w:r w:rsidR="002C49C0" w:rsidRPr="002C49C0">
        <w:rPr>
          <w:sz w:val="24"/>
          <w:szCs w:val="24"/>
        </w:rPr>
        <w:t>vojenský prostor – VÚ Libavá</w:t>
      </w:r>
    </w:p>
    <w:p w:rsidR="002C49C0" w:rsidRDefault="002C49C0" w:rsidP="006C301D">
      <w:pPr>
        <w:rPr>
          <w:sz w:val="24"/>
          <w:szCs w:val="24"/>
        </w:rPr>
      </w:pPr>
    </w:p>
    <w:p w:rsidR="00187564" w:rsidRPr="002C49C0" w:rsidRDefault="00187564" w:rsidP="006C301D">
      <w:pPr>
        <w:rPr>
          <w:sz w:val="24"/>
          <w:szCs w:val="24"/>
        </w:rPr>
      </w:pPr>
      <w:bookmarkStart w:id="0" w:name="_GoBack"/>
      <w:bookmarkEnd w:id="0"/>
    </w:p>
    <w:p w:rsidR="00AE2642" w:rsidRDefault="00F866AD" w:rsidP="00A54045">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187564" w:rsidRPr="00187564" w:rsidRDefault="00187564" w:rsidP="00187564"/>
    <w:p w:rsidR="00E43562" w:rsidRPr="00756BB0" w:rsidRDefault="00E43562" w:rsidP="00E43562">
      <w:pPr>
        <w:shd w:val="clear" w:color="auto" w:fill="FFFFFF"/>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E43562">
        <w:rPr>
          <w:b/>
          <w:sz w:val="24"/>
          <w:highlight w:val="yellow"/>
        </w:rPr>
        <w:t>………………………</w:t>
      </w:r>
      <w:proofErr w:type="gramStart"/>
      <w:r w:rsidRPr="00E43562">
        <w:rPr>
          <w:b/>
          <w:sz w:val="24"/>
          <w:highlight w:val="yellow"/>
        </w:rPr>
        <w:t>….,-Kč</w:t>
      </w:r>
      <w:proofErr w:type="gramEnd"/>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F05595">
      <w:pPr>
        <w:shd w:val="clear" w:color="auto" w:fill="FFFFFF"/>
        <w:tabs>
          <w:tab w:val="left" w:pos="1080"/>
          <w:tab w:val="right" w:pos="7740"/>
        </w:tabs>
        <w:jc w:val="center"/>
        <w:rPr>
          <w:sz w:val="24"/>
        </w:rPr>
      </w:pPr>
      <w:r>
        <w:rPr>
          <w:sz w:val="24"/>
          <w:highlight w:val="yellow"/>
        </w:rPr>
        <w:t>slovy:</w:t>
      </w:r>
      <w:r>
        <w:rPr>
          <w:sz w:val="24"/>
          <w:highlight w:val="yellow"/>
        </w:rPr>
        <w:tab/>
        <w:t>„…………………</w:t>
      </w:r>
      <w:r w:rsidRPr="00B77993">
        <w:rPr>
          <w:sz w:val="24"/>
          <w:highlight w:val="yellow"/>
        </w:rPr>
        <w:t>……………………………………</w:t>
      </w:r>
      <w:proofErr w:type="gramStart"/>
      <w:r w:rsidRPr="00B77993">
        <w:rPr>
          <w:sz w:val="24"/>
          <w:highlight w:val="yellow"/>
        </w:rPr>
        <w:t>…..</w:t>
      </w:r>
      <w:proofErr w:type="spellStart"/>
      <w:r w:rsidRPr="00B77993">
        <w:rPr>
          <w:sz w:val="24"/>
          <w:highlight w:val="yellow"/>
        </w:rPr>
        <w:t>korunčeských</w:t>
      </w:r>
      <w:proofErr w:type="spellEnd"/>
      <w:proofErr w:type="gramEnd"/>
      <w:r w:rsidRPr="00B77993">
        <w:rPr>
          <w:sz w:val="24"/>
          <w:highlight w:val="yellow"/>
        </w:rPr>
        <w:t>“</w:t>
      </w:r>
    </w:p>
    <w:p w:rsidR="00E43562" w:rsidRPr="00756BB0" w:rsidRDefault="00E43562" w:rsidP="00F05595">
      <w:pPr>
        <w:shd w:val="clear" w:color="auto" w:fill="FFFFFF"/>
        <w:jc w:val="center"/>
        <w:rPr>
          <w:sz w:val="24"/>
        </w:rPr>
      </w:pPr>
    </w:p>
    <w:p w:rsidR="00E43562" w:rsidRPr="00756BB0" w:rsidRDefault="00E43562" w:rsidP="00F05595">
      <w:pPr>
        <w:shd w:val="clear" w:color="auto" w:fill="FFFFFF"/>
        <w:jc w:val="center"/>
        <w:rPr>
          <w:sz w:val="24"/>
        </w:rPr>
      </w:pPr>
    </w:p>
    <w:p w:rsidR="00E43562" w:rsidRDefault="00E43562" w:rsidP="00F05595">
      <w:pPr>
        <w:shd w:val="clear" w:color="auto" w:fill="FFFFFF"/>
        <w:jc w:val="center"/>
        <w:rPr>
          <w:b/>
          <w:sz w:val="24"/>
          <w:szCs w:val="24"/>
        </w:rPr>
      </w:pPr>
      <w:r w:rsidRPr="00756BB0">
        <w:rPr>
          <w:b/>
          <w:sz w:val="24"/>
          <w:szCs w:val="24"/>
        </w:rPr>
        <w:t>DPH bude účtováno v sazbě platné ke dni uskutečnění zdanitelného plnění.</w:t>
      </w:r>
    </w:p>
    <w:p w:rsidR="00187564" w:rsidRPr="00756BB0" w:rsidRDefault="00187564" w:rsidP="00E43562">
      <w:pPr>
        <w:shd w:val="clear" w:color="auto" w:fill="FFFFFF"/>
        <w:rPr>
          <w:b/>
          <w:sz w:val="24"/>
          <w:szCs w:val="24"/>
        </w:rPr>
      </w:pPr>
    </w:p>
    <w:p w:rsidR="00AE2642" w:rsidRDefault="00AE2642">
      <w:pPr>
        <w:spacing w:beforeLines="20" w:before="48"/>
        <w:jc w:val="both"/>
        <w:rPr>
          <w:sz w:val="24"/>
        </w:rPr>
      </w:pPr>
    </w:p>
    <w:p w:rsidR="00AE2642" w:rsidRDefault="00F866AD" w:rsidP="006B1088">
      <w:pPr>
        <w:spacing w:beforeLines="20" w:before="48" w:after="120"/>
        <w:jc w:val="center"/>
        <w:rPr>
          <w:b/>
          <w:caps/>
          <w:sz w:val="24"/>
          <w:u w:val="single"/>
        </w:rPr>
      </w:pPr>
      <w:r>
        <w:rPr>
          <w:b/>
          <w:caps/>
          <w:sz w:val="24"/>
          <w:u w:val="single"/>
        </w:rPr>
        <w:t xml:space="preserve">IV. </w:t>
      </w:r>
      <w:r w:rsidR="00946BE8">
        <w:rPr>
          <w:b/>
          <w:caps/>
          <w:sz w:val="24"/>
          <w:u w:val="single"/>
        </w:rPr>
        <w:t>OBCHODNÍ A PLATEBNÍ PODMÍNKY</w:t>
      </w:r>
    </w:p>
    <w:p w:rsidR="00AE2642" w:rsidRPr="007D4A64" w:rsidRDefault="00AE2642" w:rsidP="00B627B1">
      <w:pPr>
        <w:numPr>
          <w:ilvl w:val="0"/>
          <w:numId w:val="2"/>
        </w:numPr>
        <w:tabs>
          <w:tab w:val="left" w:pos="0"/>
        </w:tabs>
        <w:spacing w:beforeLines="20" w:before="48" w:after="120"/>
        <w:jc w:val="both"/>
        <w:rPr>
          <w:sz w:val="24"/>
        </w:rPr>
      </w:pPr>
      <w:r>
        <w:rPr>
          <w:sz w:val="24"/>
        </w:rPr>
        <w:t>Objednatel zálohy neposkytuje.</w:t>
      </w:r>
    </w:p>
    <w:p w:rsidR="00AB4691" w:rsidRPr="00ED3EF3" w:rsidRDefault="003C3812" w:rsidP="00B627B1">
      <w:pPr>
        <w:numPr>
          <w:ilvl w:val="0"/>
          <w:numId w:val="2"/>
        </w:numPr>
        <w:spacing w:after="120"/>
        <w:jc w:val="both"/>
        <w:rPr>
          <w:sz w:val="24"/>
          <w:szCs w:val="24"/>
        </w:rPr>
      </w:pPr>
      <w:r w:rsidRPr="006B7E57">
        <w:rPr>
          <w:sz w:val="24"/>
        </w:rPr>
        <w:t>Fakturace bude do výše 80 % ceny díla vždy na ucelené stavební celky na základě zápisu o předání/převzetí. Poslední faktura ve výši 20 % z ceny díla bude vystavena po odstranění případných vad a nedodělků ze závěrečné prohlídky</w:t>
      </w:r>
      <w:r w:rsidR="002C49C0">
        <w:rPr>
          <w:sz w:val="24"/>
        </w:rPr>
        <w:t xml:space="preserve"> </w:t>
      </w:r>
      <w:r w:rsidRPr="006B7E57">
        <w:rPr>
          <w:sz w:val="24"/>
        </w:rPr>
        <w:t>(kolaudace)</w:t>
      </w:r>
      <w:r w:rsidR="002C49C0">
        <w:rPr>
          <w:sz w:val="24"/>
        </w:rPr>
        <w:t>,</w:t>
      </w:r>
      <w:r w:rsidRPr="006B7E57">
        <w:rPr>
          <w:sz w:val="24"/>
        </w:rPr>
        <w:t xml:space="preserve"> vydání kolaudačního souhlasu</w:t>
      </w:r>
      <w:r w:rsidR="002C49C0">
        <w:rPr>
          <w:sz w:val="24"/>
        </w:rPr>
        <w:t xml:space="preserve"> a povolení k vypouštění odpadních vod</w:t>
      </w:r>
      <w:r w:rsidRPr="006B7E57">
        <w:rPr>
          <w:sz w:val="24"/>
        </w:rPr>
        <w:t>.</w:t>
      </w:r>
    </w:p>
    <w:p w:rsidR="00AB4691" w:rsidRPr="00AB4691" w:rsidRDefault="00AB4691" w:rsidP="00B627B1">
      <w:pPr>
        <w:numPr>
          <w:ilvl w:val="0"/>
          <w:numId w:val="2"/>
        </w:numPr>
        <w:spacing w:after="120"/>
        <w:jc w:val="both"/>
        <w:rPr>
          <w:sz w:val="24"/>
          <w:szCs w:val="24"/>
        </w:rPr>
      </w:pPr>
      <w:r w:rsidRPr="00AB4691">
        <w:rPr>
          <w:sz w:val="24"/>
          <w:szCs w:val="24"/>
        </w:rPr>
        <w:t>Vícepráce budou fakturovány samostatně po jejich provedení na základě schváleného změnového listu stavby a písemného dodatku ke smlouvě o dílo.</w:t>
      </w:r>
    </w:p>
    <w:p w:rsidR="0075034C" w:rsidRDefault="0075034C" w:rsidP="00B627B1">
      <w:pPr>
        <w:numPr>
          <w:ilvl w:val="0"/>
          <w:numId w:val="2"/>
        </w:numPr>
        <w:tabs>
          <w:tab w:val="left" w:pos="0"/>
        </w:tabs>
        <w:spacing w:beforeLines="20" w:before="48" w:after="1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 xml:space="preserve">y, ve znění pozdějších předpisů, včetně uvedení klasifikace CZ-CPA, a dále </w:t>
      </w:r>
      <w:r w:rsidR="008C12D8">
        <w:rPr>
          <w:bCs/>
          <w:sz w:val="24"/>
        </w:rPr>
        <w:lastRenderedPageBreak/>
        <w:t>údaje pro účely stanovení režimu přenesené daňové povinnosti v souladu s § 92a zákona.</w:t>
      </w:r>
    </w:p>
    <w:p w:rsidR="0075034C" w:rsidRDefault="0075034C" w:rsidP="00B627B1">
      <w:pPr>
        <w:numPr>
          <w:ilvl w:val="0"/>
          <w:numId w:val="2"/>
        </w:numPr>
        <w:tabs>
          <w:tab w:val="left" w:pos="0"/>
        </w:tabs>
        <w:spacing w:before="120" w:after="120"/>
        <w:jc w:val="both"/>
        <w:rPr>
          <w:b/>
          <w:sz w:val="24"/>
        </w:rPr>
      </w:pPr>
      <w:r>
        <w:rPr>
          <w:sz w:val="24"/>
        </w:rPr>
        <w:t xml:space="preserve">Splatnost faktury je </w:t>
      </w:r>
      <w:r w:rsidR="00F05595">
        <w:rPr>
          <w:b/>
          <w:sz w:val="24"/>
        </w:rPr>
        <w:t>60</w:t>
      </w:r>
      <w:r w:rsidRPr="00944BCB">
        <w:rPr>
          <w:b/>
          <w:sz w:val="24"/>
        </w:rPr>
        <w:t xml:space="preserve"> dní</w:t>
      </w:r>
      <w:r>
        <w:rPr>
          <w:sz w:val="24"/>
        </w:rPr>
        <w:t xml:space="preserve">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ED3EF3" w:rsidRDefault="00AE2642" w:rsidP="00B627B1">
      <w:pPr>
        <w:numPr>
          <w:ilvl w:val="0"/>
          <w:numId w:val="2"/>
        </w:numPr>
        <w:tabs>
          <w:tab w:val="left" w:pos="0"/>
        </w:tabs>
        <w:spacing w:before="120" w:after="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Default="00FA5036" w:rsidP="002C49C0">
      <w:pPr>
        <w:numPr>
          <w:ilvl w:val="0"/>
          <w:numId w:val="2"/>
        </w:numPr>
        <w:tabs>
          <w:tab w:val="right" w:pos="4253"/>
        </w:tabs>
        <w:spacing w:line="288" w:lineRule="auto"/>
        <w:jc w:val="both"/>
        <w:rPr>
          <w:sz w:val="24"/>
          <w:szCs w:val="24"/>
        </w:rPr>
      </w:pPr>
      <w:r w:rsidRPr="00E55CE9">
        <w:rPr>
          <w:sz w:val="24"/>
          <w:szCs w:val="24"/>
        </w:rPr>
        <w:t>Technický dozor nesmí provádět zhotovitel ani osoba s ním propojená dle § 46d zákona č. 137/2006 Sb.</w:t>
      </w:r>
    </w:p>
    <w:p w:rsidR="002C49C0" w:rsidRPr="002C49C0" w:rsidRDefault="002C49C0" w:rsidP="002C49C0">
      <w:pPr>
        <w:tabs>
          <w:tab w:val="right" w:pos="4253"/>
        </w:tabs>
        <w:spacing w:line="288" w:lineRule="auto"/>
        <w:ind w:left="851"/>
        <w:jc w:val="both"/>
      </w:pPr>
    </w:p>
    <w:p w:rsidR="00AE2642" w:rsidRDefault="00F866AD" w:rsidP="006B1088">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6B1088" w:rsidRPr="006B1088" w:rsidRDefault="006B1088" w:rsidP="006B1088"/>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061CBE">
        <w:rPr>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Pr="00BC445B"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r w:rsidR="00BC445B">
        <w:rPr>
          <w:sz w:val="24"/>
        </w:rPr>
        <w:t xml:space="preserve"> Nový subdodavatel musí disponovat minimálně stejnými kvalifikačními předpoklady, které prokazoval původní subdodavatel.</w:t>
      </w:r>
    </w:p>
    <w:p w:rsidR="006B1088" w:rsidRPr="006B1088" w:rsidRDefault="00BC445B" w:rsidP="006B1088">
      <w:pPr>
        <w:numPr>
          <w:ilvl w:val="0"/>
          <w:numId w:val="5"/>
        </w:numPr>
        <w:tabs>
          <w:tab w:val="left" w:pos="0"/>
        </w:tabs>
        <w:spacing w:before="120"/>
        <w:jc w:val="both"/>
        <w:rPr>
          <w:b/>
          <w:sz w:val="24"/>
        </w:rPr>
      </w:pPr>
      <w:r>
        <w:rPr>
          <w:sz w:val="24"/>
        </w:rPr>
        <w:t xml:space="preserve">V případě, že dojde ke změně osob na pozici stavbyvedoucího, zástupce stavbyvedoucího a dvou členů týmu odpovědných za realizaci sváření plastů, které zhotovitel prokazoval v kvalifikaci v zadávacím řízení, je zhotovitel povinen před </w:t>
      </w:r>
      <w:r>
        <w:rPr>
          <w:sz w:val="24"/>
        </w:rPr>
        <w:lastRenderedPageBreak/>
        <w:t>jejich změnou objednatele písemně informovat a vyžádat si jeho souhlasné stanovisko. Nové osoby musí disponovat minimálně stejnými kvalifikačními předpoklady, které prokazovali původní osoby.</w:t>
      </w:r>
    </w:p>
    <w:p w:rsidR="00AB4691" w:rsidRPr="00AB4691" w:rsidRDefault="00AB4691" w:rsidP="006B1088">
      <w:pPr>
        <w:spacing w:before="120"/>
        <w:jc w:val="both"/>
      </w:pPr>
    </w:p>
    <w:p w:rsidR="006B1088" w:rsidRPr="006B1088" w:rsidRDefault="00F866AD" w:rsidP="006B1088">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pPr>
        <w:numPr>
          <w:ilvl w:val="0"/>
          <w:numId w:val="6"/>
        </w:numPr>
        <w:spacing w:beforeLines="20" w:before="48"/>
        <w:jc w:val="both"/>
        <w:rPr>
          <w:sz w:val="24"/>
        </w:rPr>
      </w:pPr>
      <w:r>
        <w:rPr>
          <w:sz w:val="24"/>
        </w:rPr>
        <w:t xml:space="preserve">Záruční doba na provedené dílo je </w:t>
      </w:r>
      <w:proofErr w:type="gramStart"/>
      <w:r w:rsidR="00455900" w:rsidRPr="00B31B1F">
        <w:rPr>
          <w:b/>
          <w:sz w:val="24"/>
          <w:highlight w:val="yellow"/>
        </w:rPr>
        <w:t>…..</w:t>
      </w:r>
      <w:r w:rsidR="00D5235C" w:rsidRPr="00B31B1F">
        <w:rPr>
          <w:b/>
          <w:sz w:val="24"/>
        </w:rPr>
        <w:t xml:space="preserve"> </w:t>
      </w:r>
      <w:r w:rsidRPr="00B31B1F">
        <w:rPr>
          <w:b/>
          <w:sz w:val="24"/>
        </w:rPr>
        <w:t>měsíců</w:t>
      </w:r>
      <w:proofErr w:type="gramEnd"/>
      <w:r>
        <w:rPr>
          <w:sz w:val="24"/>
        </w:rPr>
        <w:t>.</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Pr="00B13CED"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B13CED" w:rsidRDefault="00B13CED" w:rsidP="00B13CED">
      <w:pPr>
        <w:spacing w:before="120"/>
        <w:jc w:val="both"/>
        <w:rPr>
          <w:b/>
          <w:sz w:val="24"/>
        </w:rPr>
      </w:pPr>
    </w:p>
    <w:p w:rsidR="006B1088" w:rsidRPr="006B1088" w:rsidRDefault="00F866AD" w:rsidP="006B1088">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061CBE">
      <w:pPr>
        <w:numPr>
          <w:ilvl w:val="0"/>
          <w:numId w:val="17"/>
        </w:numPr>
        <w:spacing w:before="120" w:after="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061CBE" w:rsidRPr="00061CBE" w:rsidRDefault="00061CBE" w:rsidP="00061CBE">
      <w:pPr>
        <w:numPr>
          <w:ilvl w:val="0"/>
          <w:numId w:val="17"/>
        </w:numPr>
        <w:rPr>
          <w:sz w:val="24"/>
        </w:rPr>
      </w:pPr>
      <w:r w:rsidRPr="00061CBE">
        <w:rPr>
          <w:sz w:val="24"/>
        </w:rPr>
        <w:t xml:space="preserve">Poskytované služby budou prováděny výhradně </w:t>
      </w:r>
      <w:r>
        <w:rPr>
          <w:sz w:val="24"/>
        </w:rPr>
        <w:t>p</w:t>
      </w:r>
      <w:r w:rsidR="002B5CB8">
        <w:rPr>
          <w:sz w:val="24"/>
        </w:rPr>
        <w:t xml:space="preserve">říslušníky států EU a se </w:t>
      </w:r>
      <w:proofErr w:type="gramStart"/>
      <w:r w:rsidR="002B5CB8">
        <w:rPr>
          <w:sz w:val="24"/>
        </w:rPr>
        <w:t>států</w:t>
      </w:r>
      <w:proofErr w:type="gramEnd"/>
      <w:r w:rsidR="002B5CB8">
        <w:rPr>
          <w:sz w:val="24"/>
        </w:rPr>
        <w:t xml:space="preserve"> s</w:t>
      </w:r>
      <w:r>
        <w:rPr>
          <w:sz w:val="24"/>
        </w:rPr>
        <w:t>družených v NATO</w:t>
      </w:r>
      <w:r w:rsidRPr="00061CBE">
        <w:rPr>
          <w:sz w:val="24"/>
        </w:rPr>
        <w:t xml:space="preserve">. </w:t>
      </w:r>
      <w:r>
        <w:rPr>
          <w:sz w:val="24"/>
        </w:rPr>
        <w:t>Zhotovi</w:t>
      </w:r>
      <w:r w:rsidRPr="00061CBE">
        <w:rPr>
          <w:sz w:val="24"/>
        </w:rPr>
        <w:t>tel prohlašuje, že tuto skutečnost bere na vědomí.</w:t>
      </w:r>
    </w:p>
    <w:p w:rsidR="00197CB7" w:rsidRDefault="00197CB7" w:rsidP="00197CB7">
      <w:pPr>
        <w:numPr>
          <w:ilvl w:val="0"/>
          <w:numId w:val="17"/>
        </w:numPr>
        <w:spacing w:before="120" w:after="120"/>
        <w:jc w:val="both"/>
        <w:rPr>
          <w:sz w:val="24"/>
        </w:rPr>
      </w:pPr>
      <w:r>
        <w:rPr>
          <w:sz w:val="24"/>
        </w:rPr>
        <w:t>Zhotovitel souhlasí se zveřejněním smlouvy na</w:t>
      </w:r>
      <w:r w:rsidR="00B31B1F">
        <w:rPr>
          <w:sz w:val="24"/>
        </w:rPr>
        <w:t xml:space="preserve"> profilu zadavatele </w:t>
      </w:r>
      <w:r>
        <w:rPr>
          <w:sz w:val="24"/>
        </w:rPr>
        <w:t xml:space="preserve"> </w:t>
      </w:r>
      <w:hyperlink r:id="rId9" w:history="1">
        <w:r w:rsidR="00B31B1F" w:rsidRPr="00BE44F1">
          <w:rPr>
            <w:rStyle w:val="Hypertextovodkaz"/>
            <w:sz w:val="24"/>
          </w:rPr>
          <w:t>http://www.as-po.cz/verejne-zakazky</w:t>
        </w:r>
      </w:hyperlink>
      <w:r w:rsidR="00B31B1F">
        <w:rPr>
          <w:sz w:val="24"/>
        </w:rPr>
        <w:t xml:space="preserve"> </w:t>
      </w:r>
    </w:p>
    <w:p w:rsidR="00197CB7" w:rsidRPr="006C301D" w:rsidRDefault="00197CB7" w:rsidP="00B31B1F">
      <w:pPr>
        <w:numPr>
          <w:ilvl w:val="0"/>
          <w:numId w:val="17"/>
        </w:numPr>
        <w:autoSpaceDE w:val="0"/>
        <w:autoSpaceDN w:val="0"/>
        <w:adjustRightInd w:val="0"/>
        <w:jc w:val="both"/>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w:t>
      </w:r>
      <w:r w:rsidRPr="006C301D">
        <w:rPr>
          <w:color w:val="000000"/>
          <w:sz w:val="24"/>
          <w:szCs w:val="24"/>
        </w:rPr>
        <w:t xml:space="preserve">hodnotě </w:t>
      </w:r>
      <w:r w:rsidR="002C49C0" w:rsidRPr="002C49C0">
        <w:rPr>
          <w:b/>
          <w:color w:val="000000"/>
          <w:sz w:val="24"/>
          <w:szCs w:val="24"/>
        </w:rPr>
        <w:t>10</w:t>
      </w:r>
      <w:r w:rsidR="006C301D" w:rsidRPr="006C301D">
        <w:rPr>
          <w:b/>
          <w:color w:val="000000"/>
          <w:sz w:val="24"/>
          <w:szCs w:val="24"/>
        </w:rPr>
        <w:t>0</w:t>
      </w:r>
      <w:r w:rsidRPr="006C301D">
        <w:rPr>
          <w:b/>
          <w:color w:val="000000"/>
          <w:sz w:val="24"/>
          <w:szCs w:val="24"/>
        </w:rPr>
        <w:t> 000 000,-Kč.</w:t>
      </w:r>
    </w:p>
    <w:p w:rsidR="00AE2642" w:rsidRDefault="00AE2642">
      <w:pPr>
        <w:shd w:val="clear" w:color="00FFFF" w:fill="auto"/>
        <w:spacing w:beforeLines="20" w:before="48"/>
        <w:jc w:val="center"/>
        <w:rPr>
          <w:b/>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75034C" w:rsidP="005E7E7A">
      <w:pPr>
        <w:numPr>
          <w:ilvl w:val="0"/>
          <w:numId w:val="26"/>
        </w:num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 xml:space="preserve">h stran, a při kterém </w:t>
      </w:r>
      <w:r w:rsidR="00197CB7">
        <w:rPr>
          <w:sz w:val="24"/>
        </w:rPr>
        <w:lastRenderedPageBreak/>
        <w:t>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F05595">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B31B1F">
      <w:pPr>
        <w:numPr>
          <w:ilvl w:val="0"/>
          <w:numId w:val="8"/>
        </w:numPr>
        <w:tabs>
          <w:tab w:val="clear" w:pos="851"/>
          <w:tab w:val="num" w:pos="709"/>
          <w:tab w:val="right" w:pos="9071"/>
        </w:tabs>
        <w:spacing w:after="120"/>
        <w:ind w:left="709" w:hanging="709"/>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B31B1F">
      <w:pPr>
        <w:numPr>
          <w:ilvl w:val="0"/>
          <w:numId w:val="8"/>
        </w:numPr>
        <w:tabs>
          <w:tab w:val="num" w:pos="709"/>
          <w:tab w:val="right" w:pos="9071"/>
        </w:tabs>
        <w:spacing w:after="120"/>
        <w:ind w:left="709" w:hanging="709"/>
        <w:jc w:val="both"/>
        <w:rPr>
          <w:bCs/>
          <w:sz w:val="24"/>
        </w:rPr>
      </w:pPr>
      <w:r>
        <w:rPr>
          <w:bCs/>
          <w:sz w:val="24"/>
        </w:rPr>
        <w:t>V případě ned</w:t>
      </w:r>
      <w:r w:rsidR="00151470">
        <w:rPr>
          <w:bCs/>
          <w:sz w:val="24"/>
        </w:rPr>
        <w:t>održení termínu dokončení díla,</w:t>
      </w:r>
      <w:r>
        <w:rPr>
          <w:bCs/>
          <w:sz w:val="24"/>
        </w:rPr>
        <w:t xml:space="preserve">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r w:rsidR="00151470">
        <w:rPr>
          <w:bCs/>
          <w:sz w:val="24"/>
        </w:rPr>
        <w:t xml:space="preserve"> za každou vadu nebo nedodělek</w:t>
      </w:r>
      <w:r>
        <w:rPr>
          <w:bCs/>
          <w:sz w:val="24"/>
        </w:rPr>
        <w:t>.</w:t>
      </w:r>
    </w:p>
    <w:p w:rsidR="00151470" w:rsidRDefault="00151470" w:rsidP="00151470">
      <w:pPr>
        <w:numPr>
          <w:ilvl w:val="0"/>
          <w:numId w:val="31"/>
        </w:numPr>
        <w:spacing w:after="120"/>
        <w:jc w:val="both"/>
        <w:rPr>
          <w:bCs/>
          <w:sz w:val="24"/>
        </w:rPr>
      </w:pPr>
      <w:r>
        <w:rPr>
          <w:bCs/>
          <w:sz w:val="24"/>
        </w:rPr>
        <w:t xml:space="preserve">za nedodržení termínu dokončení 0,5 </w:t>
      </w:r>
      <w:r w:rsidRPr="00151470">
        <w:rPr>
          <w:bCs/>
          <w:sz w:val="24"/>
        </w:rPr>
        <w:t>‰</w:t>
      </w:r>
      <w:r>
        <w:rPr>
          <w:bCs/>
          <w:sz w:val="24"/>
        </w:rPr>
        <w:t xml:space="preserve"> z celkové ceny </w:t>
      </w:r>
      <w:proofErr w:type="spellStart"/>
      <w:r>
        <w:rPr>
          <w:bCs/>
          <w:sz w:val="24"/>
        </w:rPr>
        <w:t>día</w:t>
      </w:r>
      <w:proofErr w:type="spellEnd"/>
      <w:r>
        <w:rPr>
          <w:bCs/>
          <w:sz w:val="24"/>
        </w:rPr>
        <w:t xml:space="preserve"> za každý den prodlení;</w:t>
      </w:r>
    </w:p>
    <w:p w:rsidR="00151470" w:rsidRDefault="00151470" w:rsidP="00151470">
      <w:pPr>
        <w:numPr>
          <w:ilvl w:val="0"/>
          <w:numId w:val="31"/>
        </w:numPr>
        <w:spacing w:after="120"/>
        <w:jc w:val="both"/>
        <w:rPr>
          <w:bCs/>
          <w:sz w:val="24"/>
        </w:rPr>
      </w:pPr>
      <w:r>
        <w:rPr>
          <w:bCs/>
          <w:sz w:val="24"/>
        </w:rPr>
        <w:t xml:space="preserve">za prodlení v odstraňování vad a nedodělků 0,05 </w:t>
      </w:r>
      <w:r w:rsidRPr="00151470">
        <w:rPr>
          <w:bCs/>
          <w:sz w:val="24"/>
        </w:rPr>
        <w:t>‰</w:t>
      </w:r>
      <w:r>
        <w:rPr>
          <w:bCs/>
          <w:sz w:val="24"/>
        </w:rPr>
        <w:t xml:space="preserve"> z celkové ceny díla za každou vadu a nedodělek za den;</w:t>
      </w:r>
    </w:p>
    <w:p w:rsidR="00151470" w:rsidRDefault="00151470" w:rsidP="00151470">
      <w:pPr>
        <w:numPr>
          <w:ilvl w:val="0"/>
          <w:numId w:val="31"/>
        </w:numPr>
        <w:spacing w:after="120"/>
        <w:jc w:val="both"/>
        <w:rPr>
          <w:bCs/>
          <w:sz w:val="24"/>
        </w:rPr>
      </w:pPr>
      <w:r>
        <w:rPr>
          <w:bCs/>
          <w:sz w:val="24"/>
        </w:rPr>
        <w:t>za porušení předpisů BOZP a PO ve výši 5.000,- Kč za každý zjištěný případ.</w:t>
      </w:r>
    </w:p>
    <w:p w:rsidR="00B13CED" w:rsidRPr="00546546" w:rsidRDefault="00B13CED" w:rsidP="00B31B1F">
      <w:pPr>
        <w:numPr>
          <w:ilvl w:val="0"/>
          <w:numId w:val="8"/>
        </w:numPr>
        <w:tabs>
          <w:tab w:val="num" w:pos="709"/>
          <w:tab w:val="right" w:pos="9071"/>
        </w:tabs>
        <w:spacing w:after="120"/>
        <w:ind w:left="709" w:hanging="709"/>
        <w:jc w:val="both"/>
        <w:rPr>
          <w:bCs/>
          <w:sz w:val="24"/>
        </w:rPr>
      </w:pPr>
      <w:r w:rsidRPr="00546546">
        <w:rPr>
          <w:bCs/>
          <w:sz w:val="24"/>
        </w:rPr>
        <w:t>V případě porušení ostatních ustanovení smlouvy uhradí zhotovitel objednateli jednorázovou smluvní pokutu v maximální výši 50 000 Kč za každé jednotlivé porušení ustanovení smlouvy.</w:t>
      </w:r>
    </w:p>
    <w:p w:rsidR="00AE2642" w:rsidRDefault="00AE2642" w:rsidP="00B31B1F">
      <w:pPr>
        <w:numPr>
          <w:ilvl w:val="0"/>
          <w:numId w:val="8"/>
        </w:numPr>
        <w:tabs>
          <w:tab w:val="clear" w:pos="851"/>
          <w:tab w:val="num" w:pos="709"/>
          <w:tab w:val="right" w:pos="9071"/>
        </w:tabs>
        <w:spacing w:after="120"/>
        <w:jc w:val="both"/>
        <w:rPr>
          <w:sz w:val="24"/>
        </w:rPr>
      </w:pPr>
      <w:r>
        <w:rPr>
          <w:sz w:val="24"/>
        </w:rPr>
        <w:t>Úhradou smluvní pokuty není dotčeno právo požadovat náhradu škody v plné výši.</w:t>
      </w:r>
    </w:p>
    <w:p w:rsidR="000E2DCC" w:rsidRDefault="000E2DCC" w:rsidP="00F2204E">
      <w:pPr>
        <w:numPr>
          <w:ilvl w:val="0"/>
          <w:numId w:val="8"/>
        </w:numPr>
        <w:tabs>
          <w:tab w:val="clear" w:pos="851"/>
          <w:tab w:val="num" w:pos="709"/>
          <w:tab w:val="right" w:pos="9071"/>
        </w:tabs>
        <w:spacing w:after="120"/>
        <w:ind w:left="709" w:hanging="709"/>
        <w:jc w:val="both"/>
        <w:rPr>
          <w:sz w:val="24"/>
        </w:rPr>
      </w:pPr>
      <w:r>
        <w:rPr>
          <w:sz w:val="24"/>
        </w:rPr>
        <w:t>V </w:t>
      </w:r>
      <w:proofErr w:type="gramStart"/>
      <w:r>
        <w:rPr>
          <w:sz w:val="24"/>
        </w:rPr>
        <w:t xml:space="preserve">případě, </w:t>
      </w:r>
      <w:r w:rsidR="009A7BD1">
        <w:rPr>
          <w:sz w:val="24"/>
        </w:rPr>
        <w:t xml:space="preserve"> </w:t>
      </w:r>
      <w:r w:rsidR="00FC4F3E">
        <w:rPr>
          <w:sz w:val="24"/>
        </w:rPr>
        <w:t>že</w:t>
      </w:r>
      <w:proofErr w:type="gramEnd"/>
      <w:r w:rsidR="00FC4F3E">
        <w:rPr>
          <w:sz w:val="24"/>
        </w:rPr>
        <w:t xml:space="preserve"> objednateli vznikne z ujednání této Smlouvy nárok na smluvní pokutu, je objednatel oprávněn započítat tuto částku smluvní pokuty k jakémukoliv splatnému daňovému účetnímu dokladu a snížit o její výši částku k úhradě.</w:t>
      </w:r>
    </w:p>
    <w:p w:rsidR="00F2204E" w:rsidRDefault="00F2204E" w:rsidP="00F2204E">
      <w:pPr>
        <w:numPr>
          <w:ilvl w:val="0"/>
          <w:numId w:val="8"/>
        </w:numPr>
        <w:tabs>
          <w:tab w:val="clear" w:pos="851"/>
          <w:tab w:val="num" w:pos="709"/>
          <w:tab w:val="right" w:pos="9071"/>
        </w:tabs>
        <w:spacing w:after="120"/>
        <w:ind w:left="709" w:hanging="709"/>
        <w:jc w:val="both"/>
        <w:rPr>
          <w:sz w:val="24"/>
        </w:rPr>
      </w:pPr>
      <w:r>
        <w:rPr>
          <w:sz w:val="24"/>
        </w:rPr>
        <w:t>Splatnost všech smluvních pokut sjednaných v této smlouvě je sjednána na 21 dnů ode dne doručení jejich vyčíslení druhé smluvní straně.</w:t>
      </w:r>
    </w:p>
    <w:p w:rsidR="002C49C0" w:rsidRDefault="002C49C0" w:rsidP="007D4A64"/>
    <w:p w:rsidR="00AE2642" w:rsidRPr="00A54045" w:rsidRDefault="00F866AD" w:rsidP="00A54045">
      <w:pPr>
        <w:pStyle w:val="Nadpis6"/>
        <w:keepNext w:val="0"/>
        <w:spacing w:beforeLines="20" w:before="48"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B13CED" w:rsidRDefault="00B13CED" w:rsidP="00C73640">
      <w:pPr>
        <w:pStyle w:val="Zkladntext3"/>
        <w:numPr>
          <w:ilvl w:val="0"/>
          <w:numId w:val="3"/>
        </w:numPr>
        <w:tabs>
          <w:tab w:val="clear" w:pos="720"/>
          <w:tab w:val="num" w:pos="1418"/>
        </w:tabs>
        <w:spacing w:before="0"/>
        <w:ind w:left="1417" w:hanging="357"/>
        <w:jc w:val="both"/>
      </w:pPr>
      <w:r>
        <w:t>zhotovitel poruší ustanovení 5.7 a 5.8 smlouvy</w:t>
      </w:r>
    </w:p>
    <w:p w:rsidR="00AE2642" w:rsidRDefault="00AE2642">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705208">
      <w:pPr>
        <w:spacing w:beforeLines="20" w:before="48"/>
        <w:ind w:left="851"/>
        <w:jc w:val="both"/>
        <w:rPr>
          <w:sz w:val="24"/>
        </w:rPr>
      </w:pPr>
    </w:p>
    <w:p w:rsidR="00AE2642" w:rsidRDefault="00F866AD" w:rsidP="00A54045">
      <w:pPr>
        <w:pStyle w:val="Nadpis6"/>
        <w:keepNext w:val="0"/>
        <w:spacing w:beforeLines="20" w:before="48" w:after="120"/>
        <w:rPr>
          <w:rFonts w:ascii="Times New Roman" w:hAnsi="Times New Roman"/>
        </w:rPr>
      </w:pPr>
      <w:r>
        <w:rPr>
          <w:rFonts w:ascii="Times New Roman" w:hAnsi="Times New Roman"/>
        </w:rPr>
        <w:lastRenderedPageBreak/>
        <w:t xml:space="preserve">XI. </w:t>
      </w:r>
      <w:r w:rsidR="00AE2642">
        <w:rPr>
          <w:rFonts w:ascii="Times New Roman" w:hAnsi="Times New Roman"/>
        </w:rPr>
        <w:t>ZÁVĚREČNÁ USTANOVENÍ</w:t>
      </w:r>
    </w:p>
    <w:p w:rsidR="00E55CE9" w:rsidRPr="00E55CE9" w:rsidRDefault="00E55CE9" w:rsidP="00E55CE9">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00546546">
        <w:rPr>
          <w:bCs/>
          <w:sz w:val="24"/>
        </w:rPr>
        <w:t>sti z ní vzniklé se</w:t>
      </w:r>
      <w:r w:rsidRPr="00E55CE9">
        <w:rPr>
          <w:bCs/>
          <w:sz w:val="24"/>
        </w:rPr>
        <w:t xml:space="preserve"> budou řídit zákonem č. 89/2012 Sb., občanský zákoník.</w:t>
      </w:r>
      <w:r w:rsidRPr="00E55CE9">
        <w:rPr>
          <w:bCs/>
          <w:color w:val="FF0000"/>
          <w:sz w:val="24"/>
        </w:rPr>
        <w:t xml:space="preserve"> </w:t>
      </w:r>
    </w:p>
    <w:p w:rsidR="00AE2642" w:rsidRPr="00356198" w:rsidRDefault="00356198" w:rsidP="007D4A64">
      <w:pPr>
        <w:pStyle w:val="Zkladntext3"/>
        <w:numPr>
          <w:ilvl w:val="0"/>
          <w:numId w:val="10"/>
        </w:numPr>
        <w:spacing w:before="0" w:after="120"/>
        <w:jc w:val="both"/>
        <w:rPr>
          <w:b/>
          <w:bCs/>
        </w:rPr>
      </w:pPr>
      <w:r>
        <w:t>Tato s</w:t>
      </w:r>
      <w:r w:rsidR="00AE2642">
        <w:t>mlouva</w:t>
      </w:r>
      <w:r>
        <w:t xml:space="preserve"> nabývá účinnosti okamžikem jejího </w:t>
      </w:r>
      <w:r w:rsidR="00AE2642">
        <w:t xml:space="preserve">podpisu </w:t>
      </w:r>
      <w:r w:rsidR="00815F14">
        <w:t xml:space="preserve">poslední </w:t>
      </w:r>
      <w:r w:rsidR="00AE2642">
        <w:t>smluvní</w:t>
      </w:r>
      <w:r w:rsidR="00815F14">
        <w:t xml:space="preserve"> stranou.</w:t>
      </w:r>
    </w:p>
    <w:p w:rsidR="00356198" w:rsidRDefault="00440DBA" w:rsidP="007D4A64">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r w:rsidR="00815F14">
        <w:t xml:space="preserve"> Za písemnou formu nebude pro tento účel považována výměna e-mailových či jiných elektronických zpráv.</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B76536" w:rsidRPr="00B76536" w:rsidRDefault="00AE2642" w:rsidP="002C49C0">
      <w:pPr>
        <w:pStyle w:val="Zkladntext3"/>
        <w:numPr>
          <w:ilvl w:val="0"/>
          <w:numId w:val="10"/>
        </w:numPr>
        <w:spacing w:before="0" w:after="120"/>
        <w:jc w:val="both"/>
      </w:pPr>
      <w:r>
        <w:t>Účastníci smlouvu přečetli, s jejím obsahem souhlasí, což stvrzují svými podpisy.</w:t>
      </w:r>
    </w:p>
    <w:p w:rsidR="004E6284" w:rsidRDefault="004E6284" w:rsidP="002C49C0">
      <w:pPr>
        <w:pStyle w:val="Zkladntext3"/>
        <w:spacing w:before="0"/>
        <w:jc w:val="both"/>
        <w:rPr>
          <w:sz w:val="20"/>
        </w:rPr>
      </w:pPr>
    </w:p>
    <w:p w:rsidR="00B13CED" w:rsidRPr="002C49C0" w:rsidRDefault="00B13CED" w:rsidP="002C49C0">
      <w:pPr>
        <w:pStyle w:val="Zkladntext3"/>
        <w:spacing w:before="0"/>
        <w:jc w:val="both"/>
        <w:rPr>
          <w:sz w:val="20"/>
        </w:rPr>
      </w:pPr>
    </w:p>
    <w:p w:rsidR="00CB0A2D" w:rsidRDefault="00CB0A2D" w:rsidP="00CB0A2D">
      <w:pPr>
        <w:pStyle w:val="Nadpis6"/>
        <w:keepNext w:val="0"/>
        <w:spacing w:beforeLines="20" w:before="48" w:after="120"/>
        <w:rPr>
          <w:rFonts w:ascii="Times New Roman" w:hAnsi="Times New Roman"/>
        </w:rPr>
      </w:pPr>
      <w:r>
        <w:rPr>
          <w:rFonts w:ascii="Times New Roman" w:hAnsi="Times New Roman"/>
        </w:rPr>
        <w:t>XII. PŘÍLOHY</w:t>
      </w:r>
    </w:p>
    <w:p w:rsidR="004E6284" w:rsidRPr="004E6284" w:rsidRDefault="004E6284" w:rsidP="004E6284"/>
    <w:p w:rsidR="00CB0A2D" w:rsidRPr="0074659D" w:rsidRDefault="00CB0A2D" w:rsidP="00CB0A2D">
      <w:pPr>
        <w:rPr>
          <w:i/>
          <w:sz w:val="24"/>
          <w:szCs w:val="24"/>
        </w:rPr>
      </w:pPr>
      <w:r w:rsidRPr="0074659D">
        <w:rPr>
          <w:i/>
          <w:sz w:val="24"/>
          <w:szCs w:val="24"/>
        </w:rPr>
        <w:t>Příloha č. 1:</w:t>
      </w:r>
      <w:r w:rsidRPr="0074659D">
        <w:rPr>
          <w:i/>
          <w:sz w:val="24"/>
          <w:szCs w:val="24"/>
        </w:rPr>
        <w:tab/>
      </w:r>
      <w:proofErr w:type="spellStart"/>
      <w:r w:rsidRPr="0074659D">
        <w:rPr>
          <w:i/>
          <w:sz w:val="24"/>
          <w:szCs w:val="24"/>
        </w:rPr>
        <w:t>Naceněný</w:t>
      </w:r>
      <w:proofErr w:type="spellEnd"/>
      <w:r w:rsidRPr="0074659D">
        <w:rPr>
          <w:i/>
          <w:sz w:val="24"/>
          <w:szCs w:val="24"/>
        </w:rPr>
        <w:t xml:space="preserve"> soupis stavebních prací a dodávek (</w:t>
      </w:r>
      <w:r w:rsidRPr="0074659D">
        <w:rPr>
          <w:i/>
          <w:sz w:val="24"/>
          <w:szCs w:val="24"/>
          <w:highlight w:val="yellow"/>
        </w:rPr>
        <w:t>…</w:t>
      </w:r>
      <w:r w:rsidRPr="0074659D">
        <w:rPr>
          <w:i/>
          <w:sz w:val="24"/>
          <w:szCs w:val="24"/>
        </w:rPr>
        <w:t xml:space="preserve"> listů)</w:t>
      </w:r>
    </w:p>
    <w:p w:rsidR="00B13CED" w:rsidRPr="0074659D" w:rsidRDefault="00B13CED" w:rsidP="00CB0A2D">
      <w:pPr>
        <w:rPr>
          <w:i/>
          <w:sz w:val="24"/>
          <w:szCs w:val="24"/>
        </w:rPr>
      </w:pPr>
      <w:r w:rsidRPr="0074659D">
        <w:rPr>
          <w:i/>
          <w:sz w:val="24"/>
          <w:szCs w:val="24"/>
        </w:rPr>
        <w:t>Příloha č. 2:</w:t>
      </w:r>
      <w:r w:rsidRPr="0074659D">
        <w:rPr>
          <w:i/>
          <w:sz w:val="24"/>
          <w:szCs w:val="24"/>
        </w:rPr>
        <w:tab/>
        <w:t>Soupis subdodavatelů včetně specifikace subdodávek</w:t>
      </w:r>
    </w:p>
    <w:p w:rsidR="00B13CED" w:rsidRPr="0074659D" w:rsidRDefault="00B13CED" w:rsidP="00CB0A2D">
      <w:pPr>
        <w:rPr>
          <w:i/>
          <w:sz w:val="24"/>
          <w:szCs w:val="24"/>
        </w:rPr>
      </w:pPr>
      <w:r w:rsidRPr="0074659D">
        <w:rPr>
          <w:i/>
          <w:sz w:val="24"/>
          <w:szCs w:val="24"/>
        </w:rPr>
        <w:t>Příloha č. 3:</w:t>
      </w:r>
      <w:r w:rsidRPr="0074659D">
        <w:rPr>
          <w:i/>
          <w:sz w:val="24"/>
          <w:szCs w:val="24"/>
        </w:rPr>
        <w:tab/>
        <w:t xml:space="preserve">Soupis zaměstnanců na pozicích stavbyvedoucí, zástupce stavbyvedoucího a 2 </w:t>
      </w:r>
    </w:p>
    <w:p w:rsidR="00B13CED" w:rsidRPr="0074659D" w:rsidRDefault="00B13CED" w:rsidP="00B13CED">
      <w:pPr>
        <w:ind w:left="720" w:firstLine="720"/>
        <w:rPr>
          <w:i/>
          <w:sz w:val="24"/>
          <w:szCs w:val="24"/>
        </w:rPr>
      </w:pPr>
      <w:r w:rsidRPr="0074659D">
        <w:rPr>
          <w:i/>
          <w:sz w:val="24"/>
          <w:szCs w:val="24"/>
        </w:rPr>
        <w:t>svářečů</w:t>
      </w:r>
    </w:p>
    <w:p w:rsidR="005E7E7A" w:rsidRDefault="005E7E7A" w:rsidP="005E7E7A">
      <w:pPr>
        <w:pStyle w:val="Zkladntext3"/>
        <w:spacing w:before="0" w:after="120"/>
        <w:jc w:val="both"/>
      </w:pPr>
    </w:p>
    <w:p w:rsidR="00B13CED" w:rsidRDefault="00B13CED" w:rsidP="005E7E7A">
      <w:pPr>
        <w:pStyle w:val="Zkladntext3"/>
        <w:spacing w:before="0" w:after="120"/>
        <w:jc w:val="both"/>
      </w:pPr>
    </w:p>
    <w:p w:rsidR="00B76536" w:rsidRDefault="00B76536" w:rsidP="005E7E7A">
      <w:pPr>
        <w:pStyle w:val="Zkladntext3"/>
        <w:spacing w:before="0" w:after="120"/>
        <w:jc w:val="both"/>
      </w:pPr>
    </w:p>
    <w:p w:rsidR="00B76536" w:rsidRDefault="00B76536" w:rsidP="005E7E7A">
      <w:pPr>
        <w:pStyle w:val="Zkladntext3"/>
        <w:spacing w:before="0" w:after="120"/>
        <w:jc w:val="both"/>
      </w:pPr>
    </w:p>
    <w:p w:rsidR="002C49C0" w:rsidRDefault="002C49C0">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proofErr w:type="gramStart"/>
      <w:r w:rsidRPr="00F17640">
        <w:rPr>
          <w:sz w:val="24"/>
        </w:rPr>
        <w:t>dne</w:t>
      </w:r>
      <w:proofErr w:type="gramEnd"/>
      <w:r w:rsidRPr="00F17640">
        <w:rPr>
          <w:sz w:val="24"/>
        </w:rPr>
        <w:t>:</w:t>
      </w:r>
      <w:r w:rsidRPr="004B6C2E">
        <w:rPr>
          <w:sz w:val="24"/>
          <w:shd w:val="clear" w:color="auto" w:fill="FFFF00"/>
        </w:rPr>
        <w:t>……………</w:t>
      </w:r>
      <w:r>
        <w:rPr>
          <w:sz w:val="24"/>
          <w:shd w:val="clear" w:color="auto" w:fill="FFFF00"/>
        </w:rPr>
        <w:t>.....</w:t>
      </w:r>
    </w:p>
    <w:p w:rsidR="005E7E7A" w:rsidRDefault="005E7E7A" w:rsidP="005E7E7A">
      <w:pPr>
        <w:rPr>
          <w:sz w:val="24"/>
        </w:rPr>
      </w:pPr>
    </w:p>
    <w:p w:rsidR="00CB0A2D" w:rsidRDefault="00CB0A2D" w:rsidP="005E7E7A">
      <w:pPr>
        <w:rPr>
          <w:sz w:val="24"/>
        </w:rPr>
      </w:pPr>
    </w:p>
    <w:p w:rsidR="005E7E7A" w:rsidRDefault="005E7E7A" w:rsidP="005E7E7A">
      <w:pPr>
        <w:rPr>
          <w:sz w:val="24"/>
        </w:rPr>
      </w:pPr>
    </w:p>
    <w:p w:rsidR="004E6284" w:rsidRDefault="004E6284" w:rsidP="005E7E7A">
      <w:pPr>
        <w:rPr>
          <w:sz w:val="24"/>
        </w:rPr>
      </w:pPr>
    </w:p>
    <w:p w:rsidR="00B76536" w:rsidRDefault="00B76536" w:rsidP="005E7E7A">
      <w:pPr>
        <w:rPr>
          <w:sz w:val="24"/>
        </w:rPr>
      </w:pPr>
    </w:p>
    <w:p w:rsidR="00B76536" w:rsidRDefault="00B76536" w:rsidP="005E7E7A">
      <w:pPr>
        <w:rPr>
          <w:sz w:val="24"/>
        </w:rPr>
      </w:pPr>
    </w:p>
    <w:p w:rsidR="002C49C0" w:rsidRDefault="002C49C0"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w:t>
      </w:r>
      <w:r>
        <w:rPr>
          <w:sz w:val="24"/>
        </w:rPr>
        <w:t>____</w:t>
      </w:r>
      <w:r w:rsidR="002118E7">
        <w:rPr>
          <w:sz w:val="24"/>
        </w:rPr>
        <w:t>_______</w:t>
      </w:r>
      <w:r w:rsidR="00CB0A2D">
        <w:rPr>
          <w:sz w:val="24"/>
        </w:rPr>
        <w:t>___</w:t>
      </w:r>
      <w:r w:rsidR="002118E7">
        <w:rPr>
          <w:sz w:val="24"/>
        </w:rPr>
        <w:tab/>
      </w:r>
      <w:r w:rsidR="00F23FE3">
        <w:rPr>
          <w:sz w:val="24"/>
        </w:rPr>
        <w:t xml:space="preserve">              </w:t>
      </w:r>
      <w:r>
        <w:rPr>
          <w:sz w:val="24"/>
        </w:rPr>
        <w:t>__________________________</w:t>
      </w:r>
      <w:r w:rsidR="00F23FE3">
        <w:rPr>
          <w:sz w:val="24"/>
        </w:rPr>
        <w:t>__</w:t>
      </w:r>
      <w:r>
        <w:rPr>
          <w:sz w:val="24"/>
        </w:rPr>
        <w:t>___</w:t>
      </w:r>
    </w:p>
    <w:p w:rsidR="002118E7" w:rsidRDefault="005E7E7A" w:rsidP="002118E7">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sidR="00F23FE3">
        <w:rPr>
          <w:rFonts w:ascii="Times New Roman" w:hAnsi="Times New Roman"/>
          <w:sz w:val="24"/>
        </w:rPr>
        <w:t>rmádní Servisní</w:t>
      </w:r>
      <w:r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F23FE3">
        <w:rPr>
          <w:rFonts w:ascii="Times New Roman" w:hAnsi="Times New Roman"/>
          <w:sz w:val="24"/>
        </w:rPr>
        <w:t xml:space="preserve">            </w:t>
      </w:r>
      <w:r w:rsidR="00CB0A2D">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2118E7" w:rsidRDefault="00F23FE3" w:rsidP="00F23FE3">
      <w:pPr>
        <w:pStyle w:val="Odstavecseseznamem"/>
        <w:spacing w:after="0" w:line="240" w:lineRule="auto"/>
        <w:ind w:left="0"/>
        <w:rPr>
          <w:rFonts w:ascii="Times New Roman" w:hAnsi="Times New Roman"/>
          <w:sz w:val="24"/>
        </w:rPr>
      </w:pP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ng. Dagmar Kynclová, MBA</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5E7E7A" w:rsidRDefault="00F23FE3" w:rsidP="00F23FE3">
      <w:pPr>
        <w:pStyle w:val="Odstavecseseznamem"/>
        <w:spacing w:after="0" w:line="240" w:lineRule="auto"/>
        <w:rPr>
          <w:sz w:val="24"/>
        </w:rPr>
      </w:pPr>
      <w:r>
        <w:rPr>
          <w:rFonts w:ascii="Times New Roman" w:hAnsi="Times New Roman"/>
          <w:sz w:val="24"/>
        </w:rPr>
        <w:t xml:space="preserve">        </w:t>
      </w:r>
      <w:r w:rsidR="005E7E7A" w:rsidRPr="005E7E7A">
        <w:rPr>
          <w:rFonts w:ascii="Times New Roman" w:hAnsi="Times New Roman"/>
          <w:sz w:val="24"/>
        </w:rPr>
        <w:t>ředitelka</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sidRPr="004B6C2E">
        <w:rPr>
          <w:sz w:val="24"/>
          <w:shd w:val="clear" w:color="auto" w:fill="FFFF00"/>
        </w:rPr>
        <w:t>…………</w:t>
      </w:r>
      <w:proofErr w:type="gramStart"/>
      <w:r w:rsidR="00CB0A2D" w:rsidRPr="004B6C2E">
        <w:rPr>
          <w:sz w:val="24"/>
          <w:shd w:val="clear" w:color="auto" w:fill="FFFF00"/>
        </w:rPr>
        <w:t>…</w:t>
      </w:r>
      <w:r w:rsidR="00CB0A2D">
        <w:rPr>
          <w:sz w:val="24"/>
          <w:shd w:val="clear" w:color="auto" w:fill="FFFF00"/>
        </w:rPr>
        <w:t>.....</w:t>
      </w:r>
      <w:proofErr w:type="gramEnd"/>
    </w:p>
    <w:p w:rsidR="00BB2180" w:rsidRDefault="00BB2180" w:rsidP="00BB2180"/>
    <w:p w:rsidR="00D11675" w:rsidRDefault="00D11675" w:rsidP="00BB2180"/>
    <w:sectPr w:rsidR="00D11675"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1C" w:rsidRDefault="002C0A1C">
      <w:r>
        <w:separator/>
      </w:r>
    </w:p>
  </w:endnote>
  <w:endnote w:type="continuationSeparator" w:id="0">
    <w:p w:rsidR="002C0A1C" w:rsidRDefault="002C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141D">
      <w:rPr>
        <w:rStyle w:val="slostrnky"/>
        <w:noProof/>
      </w:rPr>
      <w:t>9</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1C" w:rsidRDefault="002C0A1C">
      <w:r>
        <w:separator/>
      </w:r>
    </w:p>
  </w:footnote>
  <w:footnote w:type="continuationSeparator" w:id="0">
    <w:p w:rsidR="002C0A1C" w:rsidRDefault="002C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70208">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9E42B6F4"/>
    <w:lvl w:ilvl="0" w:tplc="2F2871A6">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8">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401D5121"/>
    <w:multiLevelType w:val="hybridMultilevel"/>
    <w:tmpl w:val="74B0EABE"/>
    <w:lvl w:ilvl="0" w:tplc="D032C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58B309B7"/>
    <w:multiLevelType w:val="hybridMultilevel"/>
    <w:tmpl w:val="B9DC9C2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4B65EEE"/>
    <w:multiLevelType w:val="singleLevel"/>
    <w:tmpl w:val="6BBEC3E0"/>
    <w:lvl w:ilvl="0">
      <w:start w:val="1"/>
      <w:numFmt w:val="decimal"/>
      <w:lvlText w:val="4.%1"/>
      <w:lvlJc w:val="left"/>
      <w:pPr>
        <w:tabs>
          <w:tab w:val="num" w:pos="851"/>
        </w:tabs>
        <w:ind w:left="851" w:hanging="851"/>
      </w:pPr>
      <w:rPr>
        <w:rFonts w:ascii="Times New Roman" w:hAnsi="Times New Roman" w:cs="Times New Roman" w:hint="default"/>
        <w:b/>
        <w:i w:val="0"/>
        <w:sz w:val="22"/>
        <w:u w:val="none"/>
      </w:rPr>
    </w:lvl>
  </w:abstractNum>
  <w:abstractNum w:abstractNumId="21">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3">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5FA4842"/>
    <w:multiLevelType w:val="hybridMultilevel"/>
    <w:tmpl w:val="55A04384"/>
    <w:lvl w:ilvl="0" w:tplc="B42211BE">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7751211"/>
    <w:multiLevelType w:val="hybridMultilevel"/>
    <w:tmpl w:val="F2265326"/>
    <w:lvl w:ilvl="0" w:tplc="537C4318">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8">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9">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F94334E"/>
    <w:multiLevelType w:val="hybridMultilevel"/>
    <w:tmpl w:val="125C95A2"/>
    <w:lvl w:ilvl="0" w:tplc="DFB2730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13"/>
  </w:num>
  <w:num w:numId="4">
    <w:abstractNumId w:val="28"/>
  </w:num>
  <w:num w:numId="5">
    <w:abstractNumId w:val="30"/>
  </w:num>
  <w:num w:numId="6">
    <w:abstractNumId w:val="8"/>
  </w:num>
  <w:num w:numId="7">
    <w:abstractNumId w:val="5"/>
  </w:num>
  <w:num w:numId="8">
    <w:abstractNumId w:val="25"/>
  </w:num>
  <w:num w:numId="9">
    <w:abstractNumId w:val="3"/>
  </w:num>
  <w:num w:numId="10">
    <w:abstractNumId w:val="26"/>
  </w:num>
  <w:num w:numId="11">
    <w:abstractNumId w:val="24"/>
  </w:num>
  <w:num w:numId="12">
    <w:abstractNumId w:val="10"/>
  </w:num>
  <w:num w:numId="13">
    <w:abstractNumId w:val="1"/>
  </w:num>
  <w:num w:numId="14">
    <w:abstractNumId w:val="23"/>
  </w:num>
  <w:num w:numId="15">
    <w:abstractNumId w:val="11"/>
  </w:num>
  <w:num w:numId="16">
    <w:abstractNumId w:val="22"/>
  </w:num>
  <w:num w:numId="17">
    <w:abstractNumId w:val="27"/>
  </w:num>
  <w:num w:numId="18">
    <w:abstractNumId w:val="21"/>
  </w:num>
  <w:num w:numId="19">
    <w:abstractNumId w:val="29"/>
  </w:num>
  <w:num w:numId="20">
    <w:abstractNumId w:val="2"/>
  </w:num>
  <w:num w:numId="21">
    <w:abstractNumId w:val="18"/>
  </w:num>
  <w:num w:numId="22">
    <w:abstractNumId w:val="6"/>
  </w:num>
  <w:num w:numId="23">
    <w:abstractNumId w:val="15"/>
  </w:num>
  <w:num w:numId="24">
    <w:abstractNumId w:val="7"/>
  </w:num>
  <w:num w:numId="25">
    <w:abstractNumId w:val="0"/>
  </w:num>
  <w:num w:numId="26">
    <w:abstractNumId w:val="4"/>
  </w:num>
  <w:num w:numId="27">
    <w:abstractNumId w:val="14"/>
  </w:num>
  <w:num w:numId="28">
    <w:abstractNumId w:val="19"/>
  </w:num>
  <w:num w:numId="29">
    <w:abstractNumId w:val="9"/>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1CBE"/>
    <w:rsid w:val="00064B1D"/>
    <w:rsid w:val="0006644B"/>
    <w:rsid w:val="0007119C"/>
    <w:rsid w:val="00082EE7"/>
    <w:rsid w:val="00085ACD"/>
    <w:rsid w:val="000A3F7C"/>
    <w:rsid w:val="000B0BB8"/>
    <w:rsid w:val="000B4217"/>
    <w:rsid w:val="000C4430"/>
    <w:rsid w:val="000D0F05"/>
    <w:rsid w:val="000D2941"/>
    <w:rsid w:val="000D63FC"/>
    <w:rsid w:val="000E2DCC"/>
    <w:rsid w:val="000F6196"/>
    <w:rsid w:val="00102CFB"/>
    <w:rsid w:val="0011305B"/>
    <w:rsid w:val="001164FA"/>
    <w:rsid w:val="0012112F"/>
    <w:rsid w:val="00124E54"/>
    <w:rsid w:val="00126A9A"/>
    <w:rsid w:val="00134292"/>
    <w:rsid w:val="00143F3E"/>
    <w:rsid w:val="00151470"/>
    <w:rsid w:val="00161833"/>
    <w:rsid w:val="00167E17"/>
    <w:rsid w:val="00170208"/>
    <w:rsid w:val="00172B03"/>
    <w:rsid w:val="0017505B"/>
    <w:rsid w:val="00187564"/>
    <w:rsid w:val="00197CB7"/>
    <w:rsid w:val="001B51E2"/>
    <w:rsid w:val="002034A4"/>
    <w:rsid w:val="00203EBD"/>
    <w:rsid w:val="002118E7"/>
    <w:rsid w:val="002213A3"/>
    <w:rsid w:val="002301C4"/>
    <w:rsid w:val="00251A87"/>
    <w:rsid w:val="00255DF6"/>
    <w:rsid w:val="00264918"/>
    <w:rsid w:val="002658A9"/>
    <w:rsid w:val="0027612D"/>
    <w:rsid w:val="002821D9"/>
    <w:rsid w:val="002B5CB8"/>
    <w:rsid w:val="002B65DD"/>
    <w:rsid w:val="002C0A1C"/>
    <w:rsid w:val="002C458F"/>
    <w:rsid w:val="002C49C0"/>
    <w:rsid w:val="002D2786"/>
    <w:rsid w:val="002D52B0"/>
    <w:rsid w:val="00302F96"/>
    <w:rsid w:val="00306661"/>
    <w:rsid w:val="0032040C"/>
    <w:rsid w:val="0034313C"/>
    <w:rsid w:val="00344C6D"/>
    <w:rsid w:val="00346428"/>
    <w:rsid w:val="00353802"/>
    <w:rsid w:val="00356198"/>
    <w:rsid w:val="0036638E"/>
    <w:rsid w:val="0037006B"/>
    <w:rsid w:val="0039725D"/>
    <w:rsid w:val="003972B8"/>
    <w:rsid w:val="003B0799"/>
    <w:rsid w:val="003B3400"/>
    <w:rsid w:val="003B70C8"/>
    <w:rsid w:val="003C35A8"/>
    <w:rsid w:val="003C3812"/>
    <w:rsid w:val="003D0288"/>
    <w:rsid w:val="003D29D6"/>
    <w:rsid w:val="003D5A9B"/>
    <w:rsid w:val="003F4000"/>
    <w:rsid w:val="003F6FE0"/>
    <w:rsid w:val="004022AB"/>
    <w:rsid w:val="00403490"/>
    <w:rsid w:val="0041335B"/>
    <w:rsid w:val="004331C0"/>
    <w:rsid w:val="004357B7"/>
    <w:rsid w:val="0043692D"/>
    <w:rsid w:val="00440DBA"/>
    <w:rsid w:val="0044446E"/>
    <w:rsid w:val="004540F1"/>
    <w:rsid w:val="00455900"/>
    <w:rsid w:val="0046156D"/>
    <w:rsid w:val="00465C84"/>
    <w:rsid w:val="00473AE3"/>
    <w:rsid w:val="00481EBB"/>
    <w:rsid w:val="0048318A"/>
    <w:rsid w:val="004934DE"/>
    <w:rsid w:val="00495DE3"/>
    <w:rsid w:val="004B1667"/>
    <w:rsid w:val="004B3E4F"/>
    <w:rsid w:val="004E6284"/>
    <w:rsid w:val="004F49F6"/>
    <w:rsid w:val="004F699B"/>
    <w:rsid w:val="00502E1D"/>
    <w:rsid w:val="005138E7"/>
    <w:rsid w:val="00546546"/>
    <w:rsid w:val="00557C70"/>
    <w:rsid w:val="00587F09"/>
    <w:rsid w:val="005963A8"/>
    <w:rsid w:val="00596B25"/>
    <w:rsid w:val="00597A31"/>
    <w:rsid w:val="005A3D30"/>
    <w:rsid w:val="005A4411"/>
    <w:rsid w:val="005A5731"/>
    <w:rsid w:val="005A6283"/>
    <w:rsid w:val="005A7F28"/>
    <w:rsid w:val="005B58C5"/>
    <w:rsid w:val="005E7139"/>
    <w:rsid w:val="005E7D3D"/>
    <w:rsid w:val="005E7E7A"/>
    <w:rsid w:val="005F7EDB"/>
    <w:rsid w:val="00615570"/>
    <w:rsid w:val="00621E02"/>
    <w:rsid w:val="00625198"/>
    <w:rsid w:val="006344C1"/>
    <w:rsid w:val="0063584C"/>
    <w:rsid w:val="00636C4C"/>
    <w:rsid w:val="00660182"/>
    <w:rsid w:val="00663602"/>
    <w:rsid w:val="00672836"/>
    <w:rsid w:val="00681A23"/>
    <w:rsid w:val="00690BCB"/>
    <w:rsid w:val="006A1AA4"/>
    <w:rsid w:val="006A5382"/>
    <w:rsid w:val="006B1088"/>
    <w:rsid w:val="006B45DB"/>
    <w:rsid w:val="006C301D"/>
    <w:rsid w:val="006D2154"/>
    <w:rsid w:val="006E3756"/>
    <w:rsid w:val="006E4FC5"/>
    <w:rsid w:val="006F3DE9"/>
    <w:rsid w:val="00703DB1"/>
    <w:rsid w:val="007047B6"/>
    <w:rsid w:val="00705208"/>
    <w:rsid w:val="00731325"/>
    <w:rsid w:val="00732F72"/>
    <w:rsid w:val="007416C3"/>
    <w:rsid w:val="0074567D"/>
    <w:rsid w:val="0074659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4A64"/>
    <w:rsid w:val="007D4CFC"/>
    <w:rsid w:val="007E7EE1"/>
    <w:rsid w:val="007F2AA2"/>
    <w:rsid w:val="00803355"/>
    <w:rsid w:val="00806EF8"/>
    <w:rsid w:val="0081141D"/>
    <w:rsid w:val="00815F14"/>
    <w:rsid w:val="008169B5"/>
    <w:rsid w:val="008249D7"/>
    <w:rsid w:val="00842029"/>
    <w:rsid w:val="0084231E"/>
    <w:rsid w:val="00847843"/>
    <w:rsid w:val="00864082"/>
    <w:rsid w:val="00874BE4"/>
    <w:rsid w:val="008809D2"/>
    <w:rsid w:val="008A1017"/>
    <w:rsid w:val="008A3DED"/>
    <w:rsid w:val="008A7577"/>
    <w:rsid w:val="008C12D8"/>
    <w:rsid w:val="008C5622"/>
    <w:rsid w:val="008D4312"/>
    <w:rsid w:val="008E02C8"/>
    <w:rsid w:val="008F59AC"/>
    <w:rsid w:val="008F6F60"/>
    <w:rsid w:val="00914F75"/>
    <w:rsid w:val="009358A9"/>
    <w:rsid w:val="00941F5F"/>
    <w:rsid w:val="0094232E"/>
    <w:rsid w:val="00944BCB"/>
    <w:rsid w:val="009460F6"/>
    <w:rsid w:val="00946BE8"/>
    <w:rsid w:val="00946C23"/>
    <w:rsid w:val="00957072"/>
    <w:rsid w:val="00963BCA"/>
    <w:rsid w:val="00970908"/>
    <w:rsid w:val="00983AEB"/>
    <w:rsid w:val="00985BA2"/>
    <w:rsid w:val="0099006C"/>
    <w:rsid w:val="00995FEB"/>
    <w:rsid w:val="009A71AC"/>
    <w:rsid w:val="009A7BD1"/>
    <w:rsid w:val="009F02B0"/>
    <w:rsid w:val="00A12DBD"/>
    <w:rsid w:val="00A256C9"/>
    <w:rsid w:val="00A3017A"/>
    <w:rsid w:val="00A333A0"/>
    <w:rsid w:val="00A3398A"/>
    <w:rsid w:val="00A54045"/>
    <w:rsid w:val="00A57703"/>
    <w:rsid w:val="00A61F1E"/>
    <w:rsid w:val="00A747B1"/>
    <w:rsid w:val="00A77B67"/>
    <w:rsid w:val="00A82DEA"/>
    <w:rsid w:val="00A8687A"/>
    <w:rsid w:val="00A87620"/>
    <w:rsid w:val="00AB10C1"/>
    <w:rsid w:val="00AB4691"/>
    <w:rsid w:val="00AB695B"/>
    <w:rsid w:val="00AC384A"/>
    <w:rsid w:val="00AD0B34"/>
    <w:rsid w:val="00AD3584"/>
    <w:rsid w:val="00AE0AC4"/>
    <w:rsid w:val="00AE2642"/>
    <w:rsid w:val="00AE3EFB"/>
    <w:rsid w:val="00B13CED"/>
    <w:rsid w:val="00B31B1F"/>
    <w:rsid w:val="00B627B1"/>
    <w:rsid w:val="00B753A2"/>
    <w:rsid w:val="00B76536"/>
    <w:rsid w:val="00B90640"/>
    <w:rsid w:val="00B90B47"/>
    <w:rsid w:val="00B92ADD"/>
    <w:rsid w:val="00B9303C"/>
    <w:rsid w:val="00BB2180"/>
    <w:rsid w:val="00BC445B"/>
    <w:rsid w:val="00BD061C"/>
    <w:rsid w:val="00BD463F"/>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D11675"/>
    <w:rsid w:val="00D159F0"/>
    <w:rsid w:val="00D1698C"/>
    <w:rsid w:val="00D16F68"/>
    <w:rsid w:val="00D5235C"/>
    <w:rsid w:val="00D548C3"/>
    <w:rsid w:val="00D6364B"/>
    <w:rsid w:val="00D77061"/>
    <w:rsid w:val="00D864CA"/>
    <w:rsid w:val="00DA05F4"/>
    <w:rsid w:val="00DA3C03"/>
    <w:rsid w:val="00DB0147"/>
    <w:rsid w:val="00DC26F4"/>
    <w:rsid w:val="00DD1FCA"/>
    <w:rsid w:val="00DE5981"/>
    <w:rsid w:val="00DF1831"/>
    <w:rsid w:val="00E152A7"/>
    <w:rsid w:val="00E328FF"/>
    <w:rsid w:val="00E43562"/>
    <w:rsid w:val="00E43D89"/>
    <w:rsid w:val="00E51409"/>
    <w:rsid w:val="00E5417F"/>
    <w:rsid w:val="00E55CE9"/>
    <w:rsid w:val="00E75237"/>
    <w:rsid w:val="00E85099"/>
    <w:rsid w:val="00E873B3"/>
    <w:rsid w:val="00E940F7"/>
    <w:rsid w:val="00EA3CAF"/>
    <w:rsid w:val="00EA6BC7"/>
    <w:rsid w:val="00EB2847"/>
    <w:rsid w:val="00EB7238"/>
    <w:rsid w:val="00ED3EF3"/>
    <w:rsid w:val="00EF3C51"/>
    <w:rsid w:val="00EF5E3C"/>
    <w:rsid w:val="00F001D3"/>
    <w:rsid w:val="00F05595"/>
    <w:rsid w:val="00F150A3"/>
    <w:rsid w:val="00F2204E"/>
    <w:rsid w:val="00F23FE3"/>
    <w:rsid w:val="00F36D29"/>
    <w:rsid w:val="00F371C8"/>
    <w:rsid w:val="00F403D0"/>
    <w:rsid w:val="00F50AAE"/>
    <w:rsid w:val="00F866AD"/>
    <w:rsid w:val="00F87849"/>
    <w:rsid w:val="00F91641"/>
    <w:rsid w:val="00FA5036"/>
    <w:rsid w:val="00FB1FB9"/>
    <w:rsid w:val="00FC0202"/>
    <w:rsid w:val="00FC4BE0"/>
    <w:rsid w:val="00FC4F3E"/>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426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nmzG5ACG26ZgyTsB9LbSBxBUIuA=</ds:DigestValue>
    </ds:Reference>
  </ds:SignedInfo>
  <ds:SignatureValue>Ww85yAdVtL5Xbmu0qy3iXPYDkeAKaUcy3XqhLaBWFMh8BR0vxbBgDvSEiL7cKCLNm4pWzuGuIJa5yugYCBTerTd8kURasEAS1/F2/bqHcaNKCA2L8VcxPTHaTdkhWZTovvFelS0eFSMlP3a0/LDIrVx3jFLCc6ZR2xtxMR8iemR0h8YKCnHjZJyRRCj1v+G0TZAHtUdrGG0SKRcbOCgkgj8fZRv7G0aC+avSpTzGMfjEfMzayg9vy0UF/qOZVSfqgfFAe2wGtNyncSeLPZJhPcieVsXS/5nJFO6me/ULFxTrIPZzd7UczJn5JBCTvIt7Ej2E5Q5uVzSATuvWb7S56Q==</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GKcKLDFGIx523UbH+Q9U+1piJuo=</ds:DigestValue>
      </ds:Reference>
      <ds:Reference URI="/word/document.xml?ContentType=application/vnd.openxmlformats-officedocument.wordprocessingml.document.main+xml">
        <ds:DigestMethod Algorithm="http://www.w3.org/2000/09/xmldsig#sha1"/>
        <ds:DigestValue>VBEQ4yIFkI9wNPqtdqDNi2NN6+A=</ds:DigestValue>
      </ds:Reference>
      <ds:Reference URI="/word/endnotes.xml?ContentType=application/vnd.openxmlformats-officedocument.wordprocessingml.endnotes+xml">
        <ds:DigestMethod Algorithm="http://www.w3.org/2000/09/xmldsig#sha1"/>
        <ds:DigestValue>95WdnoW9mr9RIHsuAGxCAabyP7w=</ds:DigestValue>
      </ds:Reference>
      <ds:Reference URI="/word/footer2.xml?ContentType=application/vnd.openxmlformats-officedocument.wordprocessingml.footer+xml">
        <ds:DigestMethod Algorithm="http://www.w3.org/2000/09/xmldsig#sha1"/>
        <ds:DigestValue>oVWd0bYIaZ8q7vT7GiC67ElSK9s=</ds:DigestValue>
      </ds:Reference>
      <ds:Reference URI="/word/styles.xml?ContentType=application/vnd.openxmlformats-officedocument.wordprocessingml.styles+xml">
        <ds:DigestMethod Algorithm="http://www.w3.org/2000/09/xmldsig#sha1"/>
        <ds:DigestValue>y57ves49Jm6wK9223odQ73mCo4A=</ds:DigestValue>
      </ds:Reference>
      <ds:Reference URI="/word/footnotes.xml?ContentType=application/vnd.openxmlformats-officedocument.wordprocessingml.footnotes+xml">
        <ds:DigestMethod Algorithm="http://www.w3.org/2000/09/xmldsig#sha1"/>
        <ds:DigestValue>Om95kQGQGqH93w+QMlhLYGMUO20=</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d8/U6G/12YlbM7INND4qNKA2sKI=</ds:DigestValue>
      </ds:Reference>
      <ds:Reference URI="/word/webSettings.xml?ContentType=application/vnd.openxmlformats-officedocument.wordprocessingml.webSettings+xml">
        <ds:DigestMethod Algorithm="http://www.w3.org/2000/09/xmldsig#sha1"/>
        <ds:DigestValue>x9CPpR6OA7R/SZ52IRia0wdJNKk=</ds:DigestValue>
      </ds:Reference>
      <ds:Reference URI="/word/header2.xml?ContentType=application/vnd.openxmlformats-officedocument.wordprocessingml.header+xml">
        <ds:DigestMethod Algorithm="http://www.w3.org/2000/09/xmldsig#sha1"/>
        <ds:DigestValue>YXQ/pDsoCt4N/fQf2rZFbF/Wwls=</ds:DigestValue>
      </ds:Reference>
      <ds:Reference URI="/word/settings.xml?ContentType=application/vnd.openxmlformats-officedocument.wordprocessingml.settings+xml">
        <ds:DigestMethod Algorithm="http://www.w3.org/2000/09/xmldsig#sha1"/>
        <ds:DigestValue>0/LClC7y0E081QpuAeqSP/eGUsY=</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N36JUj4hi7J1Lu3uWnrongV1lDs=</ds:DigestValue>
      </ds:Reference>
      <ds:Reference URI="/docProps/core.xml?ContentType=application/vnd.openxmlformats-package.core-properties+xml">
        <ds:DigestMethod Algorithm="http://www.w3.org/2000/09/xmldsig#sha1"/>
        <ds:DigestValue>3gEJLTVd0HjON2LBRVnVuhZDxbk=</ds:DigestValue>
      </ds:Reference>
    </ds:Manifest>
    <ds:SignatureProperties>
      <ds:SignatureProperty Id="idSignatureTime" Target="#idSignature1">
        <SignatureTime xmlns="http://schemas.openxmlformats.org/package/2006/digital-signature">
          <Format>YYYY-MM-DDThh:mm:ss.sTZD</Format>
          <Value>2014-10-08T12:49:04.2Z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AE77A-A667-41B9-AB30-8154E435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2891</Words>
  <Characters>17059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19911</CharactersWithSpaces>
  <SharedDoc>false</SharedDoc>
  <HLinks>
    <vt:vector size="12" baseType="variant">
      <vt:variant>
        <vt:i4>7077991</vt:i4>
      </vt:variant>
      <vt:variant>
        <vt:i4>3</vt:i4>
      </vt:variant>
      <vt:variant>
        <vt:i4>0</vt:i4>
      </vt:variant>
      <vt:variant>
        <vt:i4>5</vt:i4>
      </vt:variant>
      <vt:variant>
        <vt:lpwstr>http://www.as-po.cz/verejne-zakazky</vt:lpwstr>
      </vt:variant>
      <vt:variant>
        <vt:lpwstr/>
      </vt:variant>
      <vt:variant>
        <vt:i4>4587577</vt:i4>
      </vt:variant>
      <vt:variant>
        <vt:i4>0</vt:i4>
      </vt:variant>
      <vt:variant>
        <vt:i4>0</vt:i4>
      </vt:variant>
      <vt:variant>
        <vt:i4>5</vt:i4>
      </vt:variant>
      <vt:variant>
        <vt:lpwstr>http://nahlizenidokn.cuzk.cz/VyberKatastrInfo.aspx?encrypted=00tf4v5PnH8-e-DweK_n544KDctZC3aShTc-cjCKEJmKhNIReA0GKg7Zd4Cp8XVmmiQwhfB_6JnjYpCQVBsv5GE3Qnonhwz-P-IzND0HDlG1xy_zM70oBA==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16</cp:revision>
  <cp:lastPrinted>2014-09-30T08:40:00Z</cp:lastPrinted>
  <dcterms:created xsi:type="dcterms:W3CDTF">2014-03-24T13:45:00Z</dcterms:created>
  <dcterms:modified xsi:type="dcterms:W3CDTF">2014-10-07T13:09:00Z</dcterms:modified>
</cp:coreProperties>
</file>