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0652A" w14:textId="77777777" w:rsidR="00656900" w:rsidRPr="00735523" w:rsidRDefault="00656900" w:rsidP="005F3790">
      <w:pPr>
        <w:autoSpaceDE w:val="0"/>
        <w:autoSpaceDN w:val="0"/>
        <w:adjustRightInd w:val="0"/>
        <w:jc w:val="center"/>
        <w:outlineLvl w:val="0"/>
        <w:rPr>
          <w:rFonts w:ascii="Verdana" w:hAnsi="Verdana" w:cs="Tahoma"/>
          <w:b/>
          <w:bCs/>
          <w:sz w:val="24"/>
          <w:szCs w:val="24"/>
          <w:lang w:eastAsia="cs-CZ"/>
        </w:rPr>
      </w:pPr>
      <w:r w:rsidRPr="00735523">
        <w:rPr>
          <w:rFonts w:ascii="Verdana" w:hAnsi="Verdana" w:cs="Tahoma"/>
          <w:b/>
          <w:bCs/>
          <w:sz w:val="24"/>
          <w:szCs w:val="24"/>
          <w:lang w:eastAsia="cs-CZ"/>
        </w:rPr>
        <w:t>Dohoda o mlčenlivosti</w:t>
      </w:r>
    </w:p>
    <w:p w14:paraId="588D89BD" w14:textId="77777777" w:rsidR="00735523" w:rsidRDefault="00735523" w:rsidP="00B10BBE">
      <w:pPr>
        <w:autoSpaceDE w:val="0"/>
        <w:autoSpaceDN w:val="0"/>
        <w:adjustRightInd w:val="0"/>
        <w:ind w:left="567" w:hanging="567"/>
        <w:jc w:val="center"/>
        <w:rPr>
          <w:rFonts w:ascii="Verdana" w:hAnsi="Verdana" w:cs="Tahoma"/>
          <w:sz w:val="18"/>
          <w:szCs w:val="18"/>
          <w:lang w:eastAsia="cs-CZ"/>
        </w:rPr>
      </w:pPr>
    </w:p>
    <w:p w14:paraId="3B05C9BC" w14:textId="77777777" w:rsidR="00656900" w:rsidRPr="00735523" w:rsidRDefault="00656900" w:rsidP="00B10BBE">
      <w:pPr>
        <w:autoSpaceDE w:val="0"/>
        <w:autoSpaceDN w:val="0"/>
        <w:adjustRightInd w:val="0"/>
        <w:ind w:left="567" w:hanging="567"/>
        <w:jc w:val="center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tato dohoda o mlčenlivosti (dále jen </w:t>
      </w:r>
      <w:r w:rsidRPr="00735523">
        <w:rPr>
          <w:rFonts w:ascii="Verdana" w:hAnsi="Verdana" w:cs="Tahoma"/>
          <w:b/>
          <w:bCs/>
          <w:sz w:val="18"/>
          <w:szCs w:val="18"/>
          <w:lang w:eastAsia="cs-CZ"/>
        </w:rPr>
        <w:t>„</w:t>
      </w:r>
      <w:r w:rsidR="002142B6" w:rsidRPr="00735523">
        <w:rPr>
          <w:rFonts w:ascii="Verdana" w:hAnsi="Verdana" w:cs="Tahoma"/>
          <w:b/>
          <w:bCs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b/>
          <w:bCs/>
          <w:sz w:val="18"/>
          <w:szCs w:val="18"/>
          <w:lang w:eastAsia="cs-CZ"/>
        </w:rPr>
        <w:t>ohoda“</w:t>
      </w:r>
      <w:r w:rsidRPr="00735523">
        <w:rPr>
          <w:rFonts w:ascii="Verdana" w:hAnsi="Verdana" w:cs="Tahoma"/>
          <w:sz w:val="18"/>
          <w:szCs w:val="18"/>
          <w:lang w:eastAsia="cs-CZ"/>
        </w:rPr>
        <w:t>) je uzavřena v souladu s ustanovením</w:t>
      </w:r>
    </w:p>
    <w:p w14:paraId="68190417" w14:textId="6097C34B" w:rsidR="00E70542" w:rsidRPr="00735523" w:rsidRDefault="00656900" w:rsidP="00656900">
      <w:pPr>
        <w:autoSpaceDE w:val="0"/>
        <w:autoSpaceDN w:val="0"/>
        <w:adjustRightInd w:val="0"/>
        <w:jc w:val="center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§ 1746 odst. 2 zákona č. 89/2012 Sb., občanský zákoník, v platném a účinném znění (dále jen „OZ“), a </w:t>
      </w:r>
      <w:r w:rsidR="001E205A">
        <w:rPr>
          <w:rFonts w:ascii="Verdana" w:hAnsi="Verdana" w:cs="Tahoma"/>
          <w:sz w:val="18"/>
          <w:szCs w:val="18"/>
          <w:lang w:eastAsia="cs-CZ"/>
        </w:rPr>
        <w:t xml:space="preserve">dále ve smyslu ustanovení § 36 odst. 8 </w:t>
      </w:r>
      <w:r w:rsidRPr="001E205A">
        <w:rPr>
          <w:rFonts w:ascii="Verdana" w:hAnsi="Verdana" w:cs="Tahoma"/>
          <w:sz w:val="18"/>
          <w:szCs w:val="18"/>
          <w:lang w:eastAsia="cs-CZ"/>
        </w:rPr>
        <w:t>zákona č. 13</w:t>
      </w:r>
      <w:r w:rsidR="00C370A6" w:rsidRPr="001E205A">
        <w:rPr>
          <w:rFonts w:ascii="Verdana" w:hAnsi="Verdana" w:cs="Tahoma"/>
          <w:sz w:val="18"/>
          <w:szCs w:val="18"/>
          <w:lang w:eastAsia="cs-CZ"/>
        </w:rPr>
        <w:t>4/201</w:t>
      </w:r>
      <w:r w:rsidRPr="001E205A">
        <w:rPr>
          <w:rFonts w:ascii="Verdana" w:hAnsi="Verdana" w:cs="Tahoma"/>
          <w:sz w:val="18"/>
          <w:szCs w:val="18"/>
          <w:lang w:eastAsia="cs-CZ"/>
        </w:rPr>
        <w:t>6 Sb.,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o </w:t>
      </w:r>
      <w:r w:rsidR="00EF6438">
        <w:rPr>
          <w:rFonts w:ascii="Verdana" w:hAnsi="Verdana" w:cs="Tahoma"/>
          <w:sz w:val="18"/>
          <w:szCs w:val="18"/>
          <w:lang w:eastAsia="cs-CZ"/>
        </w:rPr>
        <w:t xml:space="preserve">zadávání </w:t>
      </w:r>
      <w:r w:rsidRPr="00735523">
        <w:rPr>
          <w:rFonts w:ascii="Verdana" w:hAnsi="Verdana" w:cs="Tahoma"/>
          <w:sz w:val="18"/>
          <w:szCs w:val="18"/>
          <w:lang w:eastAsia="cs-CZ"/>
        </w:rPr>
        <w:t>veřejných zakáz</w:t>
      </w:r>
      <w:r w:rsidR="00EF6438">
        <w:rPr>
          <w:rFonts w:ascii="Verdana" w:hAnsi="Verdana" w:cs="Tahoma"/>
          <w:sz w:val="18"/>
          <w:szCs w:val="18"/>
          <w:lang w:eastAsia="cs-CZ"/>
        </w:rPr>
        <w:t>ek</w:t>
      </w:r>
      <w:r w:rsidRPr="00735523">
        <w:rPr>
          <w:rFonts w:ascii="Verdana" w:hAnsi="Verdana" w:cs="Tahoma"/>
          <w:sz w:val="18"/>
          <w:szCs w:val="18"/>
          <w:lang w:eastAsia="cs-CZ"/>
        </w:rPr>
        <w:t>, ve znění pozdějších předpisů</w:t>
      </w:r>
      <w:r w:rsidR="00EF6438">
        <w:rPr>
          <w:rFonts w:ascii="Verdana" w:hAnsi="Verdana" w:cs="Tahoma"/>
          <w:sz w:val="18"/>
          <w:szCs w:val="18"/>
          <w:lang w:eastAsia="cs-CZ"/>
        </w:rPr>
        <w:t>,</w:t>
      </w:r>
    </w:p>
    <w:p w14:paraId="22BEDB8C" w14:textId="77777777" w:rsidR="004F7C5D" w:rsidRPr="00735523" w:rsidRDefault="004F7C5D" w:rsidP="00656900">
      <w:pPr>
        <w:autoSpaceDE w:val="0"/>
        <w:autoSpaceDN w:val="0"/>
        <w:adjustRightInd w:val="0"/>
        <w:jc w:val="center"/>
        <w:rPr>
          <w:rFonts w:ascii="Verdana" w:hAnsi="Verdana" w:cs="Tahoma"/>
          <w:sz w:val="18"/>
          <w:szCs w:val="18"/>
          <w:lang w:eastAsia="cs-CZ"/>
        </w:rPr>
      </w:pPr>
    </w:p>
    <w:p w14:paraId="0EF940A3" w14:textId="5852A0E0" w:rsidR="00656900" w:rsidRPr="00735523" w:rsidRDefault="00735523" w:rsidP="00656900">
      <w:pPr>
        <w:autoSpaceDE w:val="0"/>
        <w:autoSpaceDN w:val="0"/>
        <w:adjustRightInd w:val="0"/>
        <w:jc w:val="center"/>
        <w:rPr>
          <w:rFonts w:ascii="Verdana" w:hAnsi="Verdana" w:cs="Tahoma"/>
          <w:sz w:val="18"/>
          <w:szCs w:val="18"/>
          <w:lang w:eastAsia="cs-CZ"/>
        </w:rPr>
      </w:pPr>
      <w:r>
        <w:rPr>
          <w:rFonts w:ascii="Verdana" w:hAnsi="Verdana" w:cs="Tahoma"/>
          <w:sz w:val="18"/>
          <w:szCs w:val="18"/>
          <w:lang w:eastAsia="cs-CZ"/>
        </w:rPr>
        <w:t xml:space="preserve">uzavřená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mezi</w:t>
      </w:r>
    </w:p>
    <w:p w14:paraId="0B31583A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7F126695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1C665571" w14:textId="24906B7A" w:rsidR="00735523" w:rsidRPr="00735523" w:rsidRDefault="00CA6721" w:rsidP="005F3790">
      <w:pPr>
        <w:jc w:val="both"/>
        <w:outlineLvl w:val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Arial"/>
          <w:b/>
          <w:snapToGrid w:val="0"/>
          <w:sz w:val="18"/>
          <w:szCs w:val="18"/>
        </w:rPr>
        <w:t>Armádní S</w:t>
      </w:r>
      <w:r w:rsidR="00735523" w:rsidRPr="00735523">
        <w:rPr>
          <w:rFonts w:ascii="Verdana" w:hAnsi="Verdana" w:cs="Arial"/>
          <w:b/>
          <w:snapToGrid w:val="0"/>
          <w:sz w:val="18"/>
          <w:szCs w:val="18"/>
        </w:rPr>
        <w:t>ervisní, příspěvková organizace</w:t>
      </w:r>
    </w:p>
    <w:p w14:paraId="1CE896C9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se sídlem: </w:t>
      </w:r>
      <w:r w:rsidRPr="00735523">
        <w:rPr>
          <w:rFonts w:ascii="Verdana" w:hAnsi="Verdana"/>
          <w:snapToGrid w:val="0"/>
          <w:sz w:val="18"/>
          <w:szCs w:val="18"/>
        </w:rPr>
        <w:t>Podbabská 1589/1, 160 00 Praha 6 - Dejvice</w:t>
      </w:r>
    </w:p>
    <w:p w14:paraId="694CF721" w14:textId="0048849B" w:rsidR="00CA6721" w:rsidRDefault="00CA6721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F81744">
        <w:rPr>
          <w:rFonts w:ascii="Verdana" w:hAnsi="Verdana" w:cs="Tahoma"/>
          <w:sz w:val="18"/>
          <w:szCs w:val="18"/>
        </w:rPr>
        <w:t>IČ</w:t>
      </w:r>
      <w:r w:rsidR="0004180E">
        <w:rPr>
          <w:rFonts w:ascii="Verdana" w:hAnsi="Verdana" w:cs="Tahoma"/>
          <w:sz w:val="18"/>
          <w:szCs w:val="18"/>
        </w:rPr>
        <w:t>O</w:t>
      </w:r>
      <w:r w:rsidRPr="00F81744">
        <w:rPr>
          <w:rFonts w:ascii="Verdana" w:hAnsi="Verdana" w:cs="Tahoma"/>
          <w:sz w:val="18"/>
          <w:szCs w:val="18"/>
        </w:rPr>
        <w:t xml:space="preserve">: </w:t>
      </w:r>
      <w:r w:rsidRPr="00641301">
        <w:rPr>
          <w:rFonts w:ascii="Verdana" w:hAnsi="Verdana"/>
          <w:color w:val="000000"/>
          <w:sz w:val="18"/>
          <w:szCs w:val="18"/>
        </w:rPr>
        <w:t>60460580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r w:rsidRPr="007C6D74">
        <w:rPr>
          <w:rFonts w:ascii="Verdana" w:hAnsi="Verdana"/>
          <w:color w:val="000000"/>
          <w:sz w:val="18"/>
          <w:szCs w:val="18"/>
        </w:rPr>
        <w:t>DIČ: CZ60460580</w:t>
      </w:r>
    </w:p>
    <w:p w14:paraId="2AE7CAC6" w14:textId="77777777" w:rsid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zastoupena: Ing. Martinem Lehkým, ředitelem</w:t>
      </w:r>
    </w:p>
    <w:p w14:paraId="0C5856C6" w14:textId="77777777" w:rsidR="00CA6721" w:rsidRDefault="00CA6721" w:rsidP="00CA6721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275871">
        <w:rPr>
          <w:rFonts w:ascii="Verdana" w:hAnsi="Verdana" w:cs="Tahoma"/>
          <w:sz w:val="18"/>
          <w:szCs w:val="18"/>
        </w:rPr>
        <w:t>zapsaná v obchodním rejstříku vedeném</w:t>
      </w:r>
      <w:r>
        <w:rPr>
          <w:rFonts w:ascii="Verdana" w:hAnsi="Verdana" w:cs="Tahoma"/>
          <w:sz w:val="18"/>
          <w:szCs w:val="18"/>
        </w:rPr>
        <w:t xml:space="preserve"> u </w:t>
      </w:r>
      <w:r w:rsidRPr="00275871">
        <w:rPr>
          <w:rFonts w:ascii="Verdana" w:hAnsi="Verdana" w:cs="Tahoma"/>
          <w:sz w:val="18"/>
          <w:szCs w:val="18"/>
        </w:rPr>
        <w:t>Městského soudu v Praze pod sp. zn. PR1342</w:t>
      </w:r>
    </w:p>
    <w:p w14:paraId="3405A8A5" w14:textId="77777777" w:rsidR="00CA6721" w:rsidRDefault="00CA6721" w:rsidP="00CA6721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C6D74">
        <w:rPr>
          <w:rFonts w:ascii="Verdana" w:hAnsi="Verdana" w:cs="Tahoma"/>
          <w:sz w:val="18"/>
          <w:szCs w:val="18"/>
        </w:rPr>
        <w:t>bankovní spojení: ČNB Praha</w:t>
      </w:r>
      <w:r>
        <w:rPr>
          <w:rFonts w:ascii="Verdana" w:hAnsi="Verdana" w:cs="Tahoma"/>
          <w:sz w:val="18"/>
          <w:szCs w:val="18"/>
        </w:rPr>
        <w:t xml:space="preserve">, </w:t>
      </w:r>
      <w:r w:rsidRPr="007C6D74">
        <w:rPr>
          <w:rFonts w:ascii="Verdana" w:hAnsi="Verdana" w:cs="Tahoma"/>
          <w:sz w:val="18"/>
          <w:szCs w:val="18"/>
        </w:rPr>
        <w:t>číslo účtu: 30523881/0710</w:t>
      </w:r>
    </w:p>
    <w:p w14:paraId="58239D0E" w14:textId="77777777" w:rsidR="00CA6721" w:rsidRDefault="00CA6721" w:rsidP="00CA6721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C6D74">
        <w:rPr>
          <w:rFonts w:ascii="Verdana" w:hAnsi="Verdana" w:cs="Tahoma"/>
          <w:sz w:val="18"/>
          <w:szCs w:val="18"/>
        </w:rPr>
        <w:t>ID datové schránky:</w:t>
      </w:r>
      <w:r w:rsidRPr="007C6D74">
        <w:t xml:space="preserve"> </w:t>
      </w:r>
      <w:r w:rsidRPr="007C6D74">
        <w:rPr>
          <w:rFonts w:ascii="Verdana" w:hAnsi="Verdana" w:cs="Tahoma"/>
          <w:sz w:val="18"/>
          <w:szCs w:val="18"/>
        </w:rPr>
        <w:t>dugmkm6</w:t>
      </w:r>
    </w:p>
    <w:p w14:paraId="195AC95A" w14:textId="3107577D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na straně jedné jako </w:t>
      </w:r>
      <w:r w:rsidR="005F3790">
        <w:rPr>
          <w:rFonts w:ascii="Verdana" w:hAnsi="Verdana" w:cs="Tahoma"/>
          <w:sz w:val="18"/>
          <w:szCs w:val="18"/>
        </w:rPr>
        <w:t>zadavatel</w:t>
      </w:r>
      <w:r w:rsidRPr="00735523">
        <w:rPr>
          <w:rFonts w:ascii="Verdana" w:hAnsi="Verdana" w:cs="Tahoma"/>
          <w:sz w:val="18"/>
          <w:szCs w:val="18"/>
        </w:rPr>
        <w:t xml:space="preserve"> </w:t>
      </w:r>
    </w:p>
    <w:p w14:paraId="4AEB36BF" w14:textId="30438A3D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(dále jako </w:t>
      </w:r>
      <w:r w:rsidRPr="00735523">
        <w:rPr>
          <w:rFonts w:ascii="Verdana" w:hAnsi="Verdana" w:cs="Tahoma"/>
          <w:b/>
          <w:sz w:val="18"/>
          <w:szCs w:val="18"/>
        </w:rPr>
        <w:t>„zadavatel“</w:t>
      </w:r>
      <w:r w:rsidRPr="00735523">
        <w:rPr>
          <w:rFonts w:ascii="Verdana" w:hAnsi="Verdana" w:cs="Tahoma"/>
          <w:sz w:val="18"/>
          <w:szCs w:val="18"/>
        </w:rPr>
        <w:t>)</w:t>
      </w:r>
    </w:p>
    <w:p w14:paraId="3CA007F1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625D781F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a </w:t>
      </w:r>
    </w:p>
    <w:p w14:paraId="36D639B8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5371165E" w14:textId="77777777" w:rsidR="00735523" w:rsidRPr="00735523" w:rsidRDefault="00735523" w:rsidP="00735523">
      <w:pPr>
        <w:pStyle w:val="BodyText21"/>
        <w:widowControl/>
        <w:spacing w:line="264" w:lineRule="auto"/>
        <w:rPr>
          <w:rFonts w:ascii="Verdana" w:hAnsi="Verdana" w:cs="Tahoma"/>
          <w:b/>
          <w:sz w:val="18"/>
          <w:szCs w:val="18"/>
        </w:rPr>
      </w:pPr>
      <w:r w:rsidRPr="00735523">
        <w:rPr>
          <w:rFonts w:ascii="Verdana" w:hAnsi="Verdana" w:cs="Tahoma"/>
          <w:b/>
          <w:sz w:val="18"/>
          <w:szCs w:val="18"/>
        </w:rPr>
        <w:t>xxx</w:t>
      </w:r>
      <w:r w:rsidRPr="00735523" w:rsidDel="007E7749">
        <w:rPr>
          <w:rFonts w:ascii="Verdana" w:hAnsi="Verdana" w:cs="Tahoma"/>
          <w:b/>
          <w:sz w:val="18"/>
          <w:szCs w:val="18"/>
        </w:rPr>
        <w:t xml:space="preserve"> </w:t>
      </w:r>
    </w:p>
    <w:p w14:paraId="3473FBC6" w14:textId="0B734611" w:rsidR="00735523" w:rsidRPr="00735523" w:rsidRDefault="00735523" w:rsidP="00735523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IČ</w:t>
      </w:r>
      <w:r w:rsidR="0004180E">
        <w:rPr>
          <w:rFonts w:ascii="Verdana" w:hAnsi="Verdana" w:cs="Tahoma"/>
          <w:sz w:val="18"/>
          <w:szCs w:val="18"/>
        </w:rPr>
        <w:t>O</w:t>
      </w:r>
      <w:r w:rsidRPr="00735523">
        <w:rPr>
          <w:rFonts w:ascii="Verdana" w:hAnsi="Verdana" w:cs="Tahoma"/>
          <w:sz w:val="18"/>
          <w:szCs w:val="18"/>
        </w:rPr>
        <w:t>: xxx</w:t>
      </w:r>
      <w:r w:rsidRPr="00735523">
        <w:rPr>
          <w:rFonts w:ascii="Verdana" w:hAnsi="Verdana" w:cs="Tahoma"/>
          <w:sz w:val="18"/>
          <w:szCs w:val="18"/>
        </w:rPr>
        <w:tab/>
      </w:r>
    </w:p>
    <w:p w14:paraId="608EBCC9" w14:textId="77777777" w:rsidR="00735523" w:rsidRPr="00735523" w:rsidRDefault="00735523" w:rsidP="00735523">
      <w:pPr>
        <w:pStyle w:val="BodyText21"/>
        <w:widowControl/>
        <w:tabs>
          <w:tab w:val="left" w:pos="5459"/>
        </w:tabs>
        <w:spacing w:line="264" w:lineRule="auto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DIČ: xxx</w:t>
      </w:r>
      <w:r w:rsidRPr="00735523">
        <w:rPr>
          <w:rFonts w:ascii="Verdana" w:hAnsi="Verdana" w:cs="Tahoma"/>
          <w:sz w:val="18"/>
          <w:szCs w:val="18"/>
        </w:rPr>
        <w:tab/>
      </w:r>
    </w:p>
    <w:p w14:paraId="5EED4D66" w14:textId="77777777" w:rsidR="00735523" w:rsidRPr="00735523" w:rsidRDefault="00735523" w:rsidP="00735523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se sídlem: xxx</w:t>
      </w:r>
    </w:p>
    <w:p w14:paraId="50BF2EDA" w14:textId="77777777" w:rsidR="00735523" w:rsidRPr="00735523" w:rsidRDefault="00735523" w:rsidP="00735523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zapsaná v obchodním rejstříku vedeném xxx</w:t>
      </w:r>
    </w:p>
    <w:p w14:paraId="51753125" w14:textId="77777777" w:rsidR="00735523" w:rsidRPr="00735523" w:rsidRDefault="00735523" w:rsidP="00735523">
      <w:pPr>
        <w:spacing w:line="264" w:lineRule="auto"/>
        <w:ind w:left="2268" w:hanging="2268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bankovní spojení: xxx</w:t>
      </w:r>
    </w:p>
    <w:p w14:paraId="17EB2B04" w14:textId="77777777" w:rsidR="00735523" w:rsidRPr="00735523" w:rsidRDefault="00735523" w:rsidP="00735523">
      <w:pPr>
        <w:spacing w:line="264" w:lineRule="auto"/>
        <w:ind w:left="2268" w:hanging="2268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číslo účtu: xxx</w:t>
      </w:r>
    </w:p>
    <w:p w14:paraId="33DDF260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zástupce ve věcech smluvních: xxx </w:t>
      </w:r>
    </w:p>
    <w:p w14:paraId="64A81002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zástupce ve věcech technických: xxx</w:t>
      </w:r>
    </w:p>
    <w:p w14:paraId="1E7B1357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na straně druhé jako zhotovitel </w:t>
      </w:r>
    </w:p>
    <w:p w14:paraId="005FA44A" w14:textId="2B137E40" w:rsidR="00656900" w:rsidRPr="00735523" w:rsidRDefault="00735523" w:rsidP="00735523">
      <w:pPr>
        <w:autoSpaceDE w:val="0"/>
        <w:autoSpaceDN w:val="0"/>
        <w:adjustRightInd w:val="0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</w:rPr>
        <w:t xml:space="preserve">(dále jako </w:t>
      </w:r>
      <w:r w:rsidRPr="00735523">
        <w:rPr>
          <w:rFonts w:ascii="Verdana" w:hAnsi="Verdana" w:cs="Tahoma"/>
          <w:b/>
          <w:sz w:val="18"/>
          <w:szCs w:val="18"/>
        </w:rPr>
        <w:t>„dodavatel“</w:t>
      </w:r>
      <w:r w:rsidRPr="00735523">
        <w:rPr>
          <w:rFonts w:ascii="Verdana" w:hAnsi="Verdana" w:cs="Tahoma"/>
          <w:sz w:val="18"/>
          <w:szCs w:val="18"/>
        </w:rPr>
        <w:t>)</w:t>
      </w:r>
    </w:p>
    <w:p w14:paraId="037DCA51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sz w:val="18"/>
          <w:szCs w:val="18"/>
          <w:lang w:eastAsia="cs-CZ"/>
        </w:rPr>
      </w:pPr>
    </w:p>
    <w:p w14:paraId="0BC74604" w14:textId="1846897B" w:rsidR="00656900" w:rsidRPr="00735523" w:rsidRDefault="00E70542" w:rsidP="00656900">
      <w:pPr>
        <w:autoSpaceDE w:val="0"/>
        <w:autoSpaceDN w:val="0"/>
        <w:adjustRightInd w:val="0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(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dále </w:t>
      </w:r>
      <w:r w:rsidR="00735523" w:rsidRPr="00735523">
        <w:rPr>
          <w:rFonts w:ascii="Verdana" w:hAnsi="Verdana" w:cs="Tahoma"/>
          <w:sz w:val="18"/>
          <w:szCs w:val="18"/>
          <w:lang w:eastAsia="cs-CZ"/>
        </w:rPr>
        <w:t>společně jako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„</w:t>
      </w:r>
      <w:r w:rsidR="002142B6" w:rsidRPr="00735523">
        <w:rPr>
          <w:rFonts w:ascii="Verdana" w:hAnsi="Verdana" w:cs="Tahoma"/>
          <w:b/>
          <w:sz w:val="18"/>
          <w:szCs w:val="18"/>
          <w:lang w:eastAsia="cs-CZ"/>
        </w:rPr>
        <w:t>s</w:t>
      </w:r>
      <w:r w:rsidR="00735523" w:rsidRPr="00735523">
        <w:rPr>
          <w:rFonts w:ascii="Verdana" w:hAnsi="Verdana" w:cs="Tahoma"/>
          <w:b/>
          <w:bCs/>
          <w:sz w:val="18"/>
          <w:szCs w:val="18"/>
          <w:lang w:eastAsia="cs-CZ"/>
        </w:rPr>
        <w:t>mluvní strany</w:t>
      </w:r>
      <w:r w:rsidR="00735523">
        <w:rPr>
          <w:rFonts w:ascii="Verdana" w:hAnsi="Verdana" w:cs="Tahoma"/>
          <w:sz w:val="18"/>
          <w:szCs w:val="18"/>
          <w:lang w:eastAsia="cs-CZ"/>
        </w:rPr>
        <w:t>“)</w:t>
      </w:r>
    </w:p>
    <w:p w14:paraId="03BE281D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3115A399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2631EDDD" w14:textId="77777777" w:rsidR="000519EA" w:rsidRPr="00735523" w:rsidRDefault="000519EA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647F037C" w14:textId="77777777" w:rsidR="00AF62E9" w:rsidRPr="00735523" w:rsidRDefault="00AF62E9" w:rsidP="005F3790">
      <w:pPr>
        <w:autoSpaceDE w:val="0"/>
        <w:autoSpaceDN w:val="0"/>
        <w:adjustRightInd w:val="0"/>
        <w:jc w:val="center"/>
        <w:outlineLvl w:val="0"/>
        <w:rPr>
          <w:rFonts w:ascii="Verdana" w:hAnsi="Verdana" w:cs="Tahoma"/>
          <w:b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>Preambule</w:t>
      </w:r>
    </w:p>
    <w:p w14:paraId="77B5A1D5" w14:textId="77777777" w:rsidR="00293FF7" w:rsidRPr="00735523" w:rsidRDefault="00293FF7" w:rsidP="00AF62E9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0E0E56E7" w14:textId="619119DC" w:rsidR="00B56829" w:rsidRPr="00735523" w:rsidRDefault="00735523" w:rsidP="00AF62E9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  <w:r>
        <w:rPr>
          <w:rFonts w:ascii="Verdana" w:hAnsi="Verdana" w:cs="Tahoma"/>
          <w:sz w:val="18"/>
          <w:szCs w:val="18"/>
          <w:lang w:eastAsia="cs-CZ"/>
        </w:rPr>
        <w:t>Zadav</w:t>
      </w:r>
      <w:r w:rsidR="00E70542" w:rsidRPr="00735523">
        <w:rPr>
          <w:rFonts w:ascii="Verdana" w:hAnsi="Verdana" w:cs="Tahoma"/>
          <w:sz w:val="18"/>
          <w:szCs w:val="18"/>
          <w:lang w:eastAsia="cs-CZ"/>
        </w:rPr>
        <w:t xml:space="preserve">atel jako veřejný zadavatel </w:t>
      </w:r>
      <w:r w:rsidR="0043769E" w:rsidRPr="00735523">
        <w:rPr>
          <w:rFonts w:ascii="Verdana" w:hAnsi="Verdana" w:cs="Tahoma"/>
          <w:sz w:val="18"/>
          <w:szCs w:val="18"/>
          <w:lang w:eastAsia="cs-CZ"/>
        </w:rPr>
        <w:t xml:space="preserve">zahájil </w:t>
      </w:r>
      <w:r>
        <w:rPr>
          <w:rFonts w:ascii="Verdana" w:hAnsi="Verdana" w:cs="Tahoma"/>
          <w:sz w:val="18"/>
          <w:szCs w:val="18"/>
          <w:lang w:eastAsia="cs-CZ"/>
        </w:rPr>
        <w:t xml:space="preserve">v souladu se zákonem č. 134/2016 Sb., o zadávání veřejných zakázek, v platném znění,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zadávací řízení </w:t>
      </w:r>
      <w:r w:rsidR="009F3F84">
        <w:rPr>
          <w:rFonts w:ascii="Verdana" w:hAnsi="Verdana" w:cs="Tahoma"/>
          <w:sz w:val="18"/>
          <w:szCs w:val="18"/>
          <w:lang w:eastAsia="cs-CZ"/>
        </w:rPr>
        <w:t>na</w:t>
      </w:r>
      <w:r>
        <w:rPr>
          <w:rFonts w:ascii="Verdana" w:hAnsi="Verdana" w:cs="Tahoma"/>
          <w:sz w:val="18"/>
          <w:szCs w:val="18"/>
          <w:lang w:eastAsia="cs-CZ"/>
        </w:rPr>
        <w:t xml:space="preserve">dlimitní veřejné zakázky na stavební práce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s názvem </w:t>
      </w:r>
      <w:r w:rsidR="00AF62E9" w:rsidRPr="00735523">
        <w:rPr>
          <w:rFonts w:ascii="Verdana" w:hAnsi="Verdana" w:cs="Tahoma"/>
          <w:sz w:val="18"/>
          <w:szCs w:val="18"/>
          <w:lang w:eastAsia="cs-CZ"/>
        </w:rPr>
        <w:t>„</w:t>
      </w:r>
      <w:r w:rsidR="0004180E" w:rsidRPr="00DB62FC">
        <w:rPr>
          <w:rFonts w:ascii="Verdana" w:hAnsi="Verdana"/>
          <w:b/>
          <w:sz w:val="18"/>
          <w:szCs w:val="18"/>
        </w:rPr>
        <w:t>Praha, Dědina – zateplení VUZ - realizace</w:t>
      </w:r>
      <w:r w:rsidR="00AF62E9" w:rsidRPr="00735523">
        <w:rPr>
          <w:rFonts w:ascii="Verdana" w:hAnsi="Verdana" w:cs="Tahoma"/>
          <w:iCs/>
          <w:sz w:val="18"/>
          <w:szCs w:val="18"/>
          <w:lang w:eastAsia="cs-CZ"/>
        </w:rPr>
        <w:t>“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. Oznámení o zahájení zadávacího řízení bylo uveřejněno</w:t>
      </w:r>
      <w:r w:rsidR="00AF62E9" w:rsidRPr="009F3F84">
        <w:rPr>
          <w:rFonts w:ascii="Verdana" w:hAnsi="Verdana" w:cs="Tahoma"/>
          <w:bCs/>
          <w:sz w:val="18"/>
          <w:szCs w:val="18"/>
          <w:lang w:eastAsia="cs-CZ"/>
        </w:rPr>
        <w:t xml:space="preserve"> </w:t>
      </w:r>
      <w:r w:rsidR="009F3F84" w:rsidRPr="009F3F84">
        <w:rPr>
          <w:rFonts w:ascii="Verdana" w:hAnsi="Verdana" w:cs="Tahoma"/>
          <w:bCs/>
          <w:sz w:val="18"/>
          <w:szCs w:val="18"/>
          <w:lang w:eastAsia="cs-CZ"/>
        </w:rPr>
        <w:t xml:space="preserve">ve Věstníku veřejných zakázek </w:t>
      </w:r>
      <w:r w:rsidR="00AF62E9" w:rsidRPr="00735523">
        <w:rPr>
          <w:rFonts w:ascii="Verdana" w:hAnsi="Verdana" w:cs="Tahoma"/>
          <w:sz w:val="18"/>
          <w:szCs w:val="18"/>
          <w:lang w:eastAsia="cs-CZ"/>
        </w:rPr>
        <w:t xml:space="preserve">dne </w:t>
      </w:r>
      <w:r w:rsidR="00101073">
        <w:rPr>
          <w:rFonts w:ascii="Verdana" w:hAnsi="Verdana" w:cs="Tahoma"/>
          <w:sz w:val="18"/>
          <w:szCs w:val="18"/>
          <w:lang w:eastAsia="cs-CZ"/>
        </w:rPr>
        <w:t>9. 5. 2018</w:t>
      </w:r>
      <w:bookmarkStart w:id="0" w:name="_GoBack"/>
      <w:bookmarkEnd w:id="0"/>
      <w:r w:rsidR="00DB62FC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pod </w:t>
      </w:r>
      <w:r w:rsidR="006D58C7" w:rsidRPr="00735523">
        <w:rPr>
          <w:rFonts w:ascii="Verdana" w:hAnsi="Verdana" w:cs="Tahoma"/>
          <w:sz w:val="18"/>
          <w:szCs w:val="18"/>
          <w:lang w:eastAsia="cs-CZ"/>
        </w:rPr>
        <w:t xml:space="preserve">evidenčním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číslem </w:t>
      </w:r>
      <w:r w:rsidR="0043769E" w:rsidRPr="00735523">
        <w:rPr>
          <w:rFonts w:ascii="Verdana" w:hAnsi="Verdana" w:cs="Tahoma"/>
          <w:sz w:val="18"/>
          <w:szCs w:val="18"/>
          <w:lang w:eastAsia="cs-CZ"/>
        </w:rPr>
        <w:t xml:space="preserve">veřejné </w:t>
      </w:r>
      <w:r w:rsidR="006D58C7" w:rsidRPr="00735523">
        <w:rPr>
          <w:rFonts w:ascii="Verdana" w:hAnsi="Verdana" w:cs="Tahoma"/>
          <w:sz w:val="18"/>
          <w:szCs w:val="18"/>
          <w:lang w:eastAsia="cs-CZ"/>
        </w:rPr>
        <w:t>z</w:t>
      </w:r>
      <w:r w:rsidR="006D58C7" w:rsidRPr="004569CB">
        <w:rPr>
          <w:rFonts w:ascii="Verdana" w:hAnsi="Verdana" w:cs="Tahoma"/>
          <w:sz w:val="18"/>
          <w:szCs w:val="18"/>
          <w:lang w:eastAsia="cs-CZ"/>
        </w:rPr>
        <w:t>akázky</w:t>
      </w:r>
      <w:r w:rsidR="00DB62FC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101073" w:rsidRPr="00101073">
        <w:rPr>
          <w:rFonts w:ascii="Verdana" w:hAnsi="Verdana" w:cs="Tahoma"/>
          <w:sz w:val="18"/>
          <w:szCs w:val="18"/>
          <w:lang w:eastAsia="cs-CZ"/>
        </w:rPr>
        <w:t>Z2018-014769</w:t>
      </w:r>
      <w:r w:rsidR="006D58C7" w:rsidRPr="004569CB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692C8F">
        <w:rPr>
          <w:rFonts w:ascii="Verdana" w:hAnsi="Verdana" w:cs="Tahoma"/>
          <w:sz w:val="18"/>
          <w:szCs w:val="18"/>
          <w:lang w:eastAsia="cs-CZ"/>
        </w:rPr>
        <w:t>(dále jako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AF62E9" w:rsidRPr="00735523">
        <w:rPr>
          <w:rFonts w:ascii="Verdana" w:hAnsi="Verdana" w:cs="Tahoma"/>
          <w:bCs/>
          <w:sz w:val="18"/>
          <w:szCs w:val="18"/>
          <w:lang w:eastAsia="cs-CZ"/>
        </w:rPr>
        <w:t xml:space="preserve">„zadávací </w:t>
      </w:r>
      <w:r w:rsidR="00656900" w:rsidRPr="00735523">
        <w:rPr>
          <w:rFonts w:ascii="Verdana" w:hAnsi="Verdana" w:cs="Tahoma"/>
          <w:bCs/>
          <w:sz w:val="18"/>
          <w:szCs w:val="18"/>
          <w:lang w:eastAsia="cs-CZ"/>
        </w:rPr>
        <w:t>řízení“</w:t>
      </w:r>
      <w:r w:rsidR="00AF62E9" w:rsidRPr="00735523">
        <w:rPr>
          <w:rFonts w:ascii="Verdana" w:hAnsi="Verdana" w:cs="Tahoma"/>
          <w:sz w:val="18"/>
          <w:szCs w:val="18"/>
          <w:lang w:eastAsia="cs-CZ"/>
        </w:rPr>
        <w:t>).</w:t>
      </w:r>
      <w:r w:rsidR="00AF62E9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122FEF" w:rsidRPr="00735523">
        <w:rPr>
          <w:rFonts w:ascii="Verdana" w:hAnsi="Verdana" w:cs="Tahoma"/>
          <w:bCs/>
          <w:sz w:val="18"/>
          <w:szCs w:val="18"/>
          <w:lang w:eastAsia="cs-CZ"/>
        </w:rPr>
        <w:t>Dodavatel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má zájem získat kompletní zadávací dokumentaci, včetně všech příloh</w:t>
      </w:r>
      <w:r w:rsidR="00AF62E9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692C8F">
        <w:rPr>
          <w:rFonts w:ascii="Verdana" w:hAnsi="Verdana" w:cs="Tahoma"/>
          <w:sz w:val="18"/>
          <w:szCs w:val="18"/>
          <w:lang w:eastAsia="cs-CZ"/>
        </w:rPr>
        <w:t>(dále jako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bCs/>
          <w:sz w:val="18"/>
          <w:szCs w:val="18"/>
          <w:lang w:eastAsia="cs-CZ"/>
        </w:rPr>
        <w:t>„zadávací dokumentace“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)</w:t>
      </w:r>
      <w:r w:rsidR="00AF62E9" w:rsidRPr="00735523">
        <w:rPr>
          <w:rFonts w:ascii="Verdana" w:hAnsi="Verdana" w:cs="Tahoma"/>
          <w:sz w:val="18"/>
          <w:szCs w:val="18"/>
          <w:lang w:eastAsia="cs-CZ"/>
        </w:rPr>
        <w:t xml:space="preserve"> za účelem</w:t>
      </w:r>
      <w:r w:rsidR="00717CC7" w:rsidRPr="00735523">
        <w:rPr>
          <w:rFonts w:ascii="Verdana" w:hAnsi="Verdana" w:cs="Tahoma"/>
          <w:sz w:val="18"/>
          <w:szCs w:val="18"/>
          <w:lang w:eastAsia="cs-CZ"/>
        </w:rPr>
        <w:t xml:space="preserve"> podání nabídky a</w:t>
      </w:r>
      <w:r w:rsidR="00AF62E9" w:rsidRPr="00735523">
        <w:rPr>
          <w:rFonts w:ascii="Verdana" w:hAnsi="Verdana" w:cs="Tahoma"/>
          <w:sz w:val="18"/>
          <w:szCs w:val="18"/>
          <w:lang w:eastAsia="cs-CZ"/>
        </w:rPr>
        <w:t xml:space="preserve"> účasti v tomto zadávacím řízení.</w:t>
      </w:r>
      <w:r w:rsidR="00AF62E9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122FEF" w:rsidRPr="00735523">
        <w:rPr>
          <w:rFonts w:ascii="Verdana" w:hAnsi="Verdana" w:cs="Tahoma"/>
          <w:bCs/>
          <w:sz w:val="18"/>
          <w:szCs w:val="18"/>
          <w:lang w:eastAsia="cs-CZ"/>
        </w:rPr>
        <w:t>Dodavatel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bere na vědomí, že zadáva</w:t>
      </w:r>
      <w:r w:rsidR="00692C8F">
        <w:rPr>
          <w:rFonts w:ascii="Verdana" w:hAnsi="Verdana" w:cs="Tahoma"/>
          <w:sz w:val="18"/>
          <w:szCs w:val="18"/>
          <w:lang w:eastAsia="cs-CZ"/>
        </w:rPr>
        <w:t xml:space="preserve">cí dokumentace obsahuje v dílčí,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zadavatelem</w:t>
      </w:r>
      <w:r w:rsidR="00AF62E9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vymezené části důvěrné informace týkající se </w:t>
      </w:r>
      <w:r>
        <w:rPr>
          <w:rFonts w:ascii="Verdana" w:hAnsi="Verdana" w:cs="Tahoma"/>
          <w:sz w:val="18"/>
          <w:szCs w:val="18"/>
          <w:lang w:eastAsia="cs-CZ"/>
        </w:rPr>
        <w:t xml:space="preserve">zadavatele </w:t>
      </w:r>
      <w:r w:rsidR="002142B6" w:rsidRPr="00735523">
        <w:rPr>
          <w:rFonts w:ascii="Verdana" w:hAnsi="Verdana" w:cs="Tahoma"/>
          <w:sz w:val="18"/>
          <w:szCs w:val="18"/>
          <w:lang w:eastAsia="cs-CZ"/>
        </w:rPr>
        <w:t>a/nebo jeho</w:t>
      </w:r>
      <w:r w:rsidR="00646AB7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činnosti a souhlasí s tím, že s takový</w:t>
      </w:r>
      <w:r w:rsidR="002142B6" w:rsidRPr="00735523">
        <w:rPr>
          <w:rFonts w:ascii="Verdana" w:hAnsi="Verdana" w:cs="Tahoma"/>
          <w:sz w:val="18"/>
          <w:szCs w:val="18"/>
          <w:lang w:eastAsia="cs-CZ"/>
        </w:rPr>
        <w:t xml:space="preserve">mi informacemi bude nakládat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jako s důvěrnými v souladu s touto </w:t>
      </w:r>
      <w:r w:rsidR="002142B6" w:rsidRPr="00735523">
        <w:rPr>
          <w:rFonts w:ascii="Verdana" w:hAnsi="Verdana" w:cs="Tahoma"/>
          <w:sz w:val="18"/>
          <w:szCs w:val="18"/>
          <w:lang w:eastAsia="cs-CZ"/>
        </w:rPr>
        <w:t>dohodou.</w:t>
      </w:r>
    </w:p>
    <w:p w14:paraId="57288C65" w14:textId="77777777" w:rsidR="00B56829" w:rsidRPr="00735523" w:rsidRDefault="00B56829" w:rsidP="00AF62E9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99EEC89" w14:textId="77777777" w:rsidR="000519EA" w:rsidRPr="00735523" w:rsidRDefault="000519EA" w:rsidP="00AF62E9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70E5288C" w14:textId="77777777" w:rsidR="00656900" w:rsidRPr="00735523" w:rsidRDefault="002142B6" w:rsidP="005F3790">
      <w:pPr>
        <w:pStyle w:val="Bezmezer"/>
        <w:jc w:val="center"/>
        <w:outlineLvl w:val="0"/>
        <w:rPr>
          <w:rFonts w:ascii="Verdana" w:hAnsi="Verdana" w:cs="Tahoma"/>
          <w:b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 xml:space="preserve">I. </w:t>
      </w:r>
      <w:r w:rsidR="00656900"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 xml:space="preserve">Ochrana </w:t>
      </w:r>
      <w:r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>d</w:t>
      </w:r>
      <w:r w:rsidR="00656900"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>ůvěrných informací</w:t>
      </w:r>
    </w:p>
    <w:p w14:paraId="22516877" w14:textId="77777777" w:rsidR="00293FF7" w:rsidRPr="00735523" w:rsidRDefault="00293FF7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28215C66" w14:textId="25D00C75" w:rsidR="00656900" w:rsidRPr="00735523" w:rsidRDefault="000519EA" w:rsidP="00E85E83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1.1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2142B6" w:rsidRPr="00735523">
        <w:rPr>
          <w:rFonts w:ascii="Verdana" w:hAnsi="Verdana" w:cs="Tahoma"/>
          <w:sz w:val="18"/>
          <w:szCs w:val="18"/>
          <w:lang w:eastAsia="cs-CZ"/>
        </w:rPr>
        <w:t xml:space="preserve">Smluvní strany se dohodly, že informace obsažené </w:t>
      </w:r>
      <w:r w:rsidR="00735523">
        <w:rPr>
          <w:rFonts w:ascii="Verdana" w:hAnsi="Verdana" w:cs="Tahoma"/>
          <w:sz w:val="18"/>
          <w:szCs w:val="18"/>
          <w:lang w:eastAsia="cs-CZ"/>
        </w:rPr>
        <w:t xml:space="preserve">v projektové dokumentaci a zejména pak v její výkresové části se zanesením sítí </w:t>
      </w:r>
      <w:r w:rsidR="00735523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>Agentury</w:t>
      </w:r>
      <w:r w:rsidR="00735523" w:rsidRPr="00B7131F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 komunikačních a informačních systémů (AKIS)</w:t>
      </w:r>
      <w:r w:rsidR="00735523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>, která</w:t>
      </w:r>
      <w:r w:rsidR="00735523" w:rsidRPr="00B7131F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 je podřízeným vo</w:t>
      </w:r>
      <w:r w:rsidR="00735523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>jenským útvarem sekce podpory Ministerstva obrany ČR</w:t>
      </w:r>
      <w:r w:rsidR="00735523" w:rsidRPr="00B7131F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 odpovědným za koncepci, výstavbu a rozvoj spojovacího vojska AČR a za rozvoj a provoz komunikačních a informačních systémů (KIS)</w:t>
      </w:r>
      <w:r w:rsidR="00735523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, </w:t>
      </w:r>
      <w:r w:rsidR="00692C8F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konkrétně </w:t>
      </w:r>
      <w:r w:rsidR="00735523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informace o zakreslení sítí AKIS jsou informace zvláště citlivé povahy </w:t>
      </w:r>
      <w:r w:rsidR="00692C8F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a 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>jsou</w:t>
      </w:r>
      <w:r w:rsidR="00692C8F">
        <w:rPr>
          <w:rFonts w:ascii="Verdana" w:hAnsi="Verdana" w:cs="Tahoma"/>
          <w:sz w:val="18"/>
          <w:szCs w:val="18"/>
          <w:lang w:eastAsia="cs-CZ"/>
        </w:rPr>
        <w:t xml:space="preserve"> pokládány za důvěrné (dále jako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 „důvěrné informace“).</w:t>
      </w:r>
    </w:p>
    <w:p w14:paraId="22E26D41" w14:textId="77777777" w:rsidR="00293FF7" w:rsidRPr="00735523" w:rsidRDefault="00293FF7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638612EE" w14:textId="3F3ADA74" w:rsidR="00656900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1.2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Důvěrné informace jsou a zůstanou předmětem práv, resp. </w:t>
      </w:r>
      <w:r w:rsidR="00197D59" w:rsidRPr="00735523">
        <w:rPr>
          <w:rFonts w:ascii="Verdana" w:hAnsi="Verdana" w:cs="Tahoma"/>
          <w:sz w:val="18"/>
          <w:szCs w:val="18"/>
          <w:lang w:eastAsia="cs-CZ"/>
        </w:rPr>
        <w:t>m</w:t>
      </w:r>
      <w:r w:rsidRPr="00735523">
        <w:rPr>
          <w:rFonts w:ascii="Verdana" w:hAnsi="Verdana" w:cs="Tahoma"/>
          <w:sz w:val="18"/>
          <w:szCs w:val="18"/>
          <w:lang w:eastAsia="cs-CZ"/>
        </w:rPr>
        <w:t>ajetkem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>e</w:t>
      </w:r>
      <w:r w:rsidRPr="00735523">
        <w:rPr>
          <w:rFonts w:ascii="Verdana" w:hAnsi="Verdana" w:cs="Tahoma"/>
          <w:sz w:val="18"/>
          <w:szCs w:val="18"/>
          <w:lang w:eastAsia="cs-CZ"/>
        </w:rPr>
        <w:t>, byť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bude </w:t>
      </w:r>
      <w:r w:rsidR="00122FEF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Pr="00735523">
        <w:rPr>
          <w:rFonts w:ascii="Verdana" w:hAnsi="Verdana" w:cs="Tahoma"/>
          <w:sz w:val="18"/>
          <w:szCs w:val="18"/>
          <w:lang w:eastAsia="cs-CZ"/>
        </w:rPr>
        <w:t>s těmito postupy závazně pracova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t a postupovat v souladu s nimi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ve vztahu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k předmětu plnění realizovaného na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 základně zadávacího řízení. Poskytnutí těchto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důvěrných informací ze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strany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e </w:t>
      </w:r>
      <w:r w:rsidRPr="00735523">
        <w:rPr>
          <w:rFonts w:ascii="Verdana" w:hAnsi="Verdana" w:cs="Tahoma"/>
          <w:sz w:val="18"/>
          <w:szCs w:val="18"/>
          <w:lang w:eastAsia="cs-CZ"/>
        </w:rPr>
        <w:t>nebude zakládat jakákoliv práva (vč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etně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jakýchkoliv práv duševního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vlastnictví) </w:t>
      </w:r>
      <w:r w:rsidR="00122FEF" w:rsidRPr="00735523">
        <w:rPr>
          <w:rFonts w:ascii="Verdana" w:hAnsi="Verdana" w:cs="Tahoma"/>
          <w:sz w:val="18"/>
          <w:szCs w:val="18"/>
          <w:lang w:eastAsia="cs-CZ"/>
        </w:rPr>
        <w:t>dodavatele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k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>ůvěrným informacím.</w:t>
      </w:r>
    </w:p>
    <w:p w14:paraId="299116C5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3E234308" w14:textId="77777777" w:rsidR="000519EA" w:rsidRPr="00735523" w:rsidRDefault="00B0176F" w:rsidP="00B0176F">
      <w:pPr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bCs/>
          <w:sz w:val="18"/>
          <w:szCs w:val="18"/>
          <w:lang w:eastAsia="cs-CZ"/>
        </w:rPr>
      </w:pPr>
      <w:r w:rsidRPr="00735523">
        <w:rPr>
          <w:rFonts w:ascii="Verdana" w:hAnsi="Verdana" w:cs="Tahoma"/>
          <w:bCs/>
          <w:sz w:val="18"/>
          <w:szCs w:val="18"/>
          <w:lang w:eastAsia="cs-CZ"/>
        </w:rPr>
        <w:t>1.3.</w:t>
      </w:r>
      <w:r w:rsidRPr="00735523">
        <w:rPr>
          <w:rFonts w:ascii="Verdana" w:hAnsi="Verdana" w:cs="Tahoma"/>
          <w:bCs/>
          <w:sz w:val="18"/>
          <w:szCs w:val="18"/>
          <w:lang w:eastAsia="cs-CZ"/>
        </w:rPr>
        <w:tab/>
      </w:r>
      <w:r w:rsidR="00E85E83" w:rsidRPr="00735523">
        <w:rPr>
          <w:rFonts w:ascii="Verdana" w:hAnsi="Verdana" w:cs="Tahoma"/>
          <w:bCs/>
          <w:sz w:val="18"/>
          <w:szCs w:val="18"/>
          <w:lang w:eastAsia="cs-CZ"/>
        </w:rPr>
        <w:tab/>
      </w:r>
      <w:r w:rsidR="00EF3090" w:rsidRPr="00735523">
        <w:rPr>
          <w:rFonts w:ascii="Verdana" w:hAnsi="Verdana" w:cs="Tahoma"/>
          <w:bCs/>
          <w:sz w:val="18"/>
          <w:szCs w:val="18"/>
          <w:lang w:eastAsia="cs-CZ"/>
        </w:rPr>
        <w:t>Dodavatel</w:t>
      </w:r>
      <w:r w:rsidR="000519EA" w:rsidRPr="00735523">
        <w:rPr>
          <w:rFonts w:ascii="Verdana" w:hAnsi="Verdana" w:cs="Tahoma"/>
          <w:bCs/>
          <w:sz w:val="18"/>
          <w:szCs w:val="18"/>
          <w:lang w:eastAsia="cs-CZ"/>
        </w:rPr>
        <w:t xml:space="preserve"> se zavazuje</w:t>
      </w:r>
      <w:r w:rsidR="00B10BBE" w:rsidRPr="00735523">
        <w:rPr>
          <w:rFonts w:ascii="Verdana" w:hAnsi="Verdana" w:cs="Tahoma"/>
          <w:bCs/>
          <w:sz w:val="18"/>
          <w:szCs w:val="18"/>
          <w:lang w:eastAsia="cs-CZ"/>
        </w:rPr>
        <w:t>,</w:t>
      </w:r>
      <w:r w:rsidR="000519EA" w:rsidRPr="00735523">
        <w:rPr>
          <w:rFonts w:ascii="Verdana" w:hAnsi="Verdana" w:cs="Tahoma"/>
          <w:bCs/>
          <w:sz w:val="18"/>
          <w:szCs w:val="18"/>
          <w:lang w:eastAsia="cs-CZ"/>
        </w:rPr>
        <w:t xml:space="preserve"> že:</w:t>
      </w:r>
    </w:p>
    <w:p w14:paraId="69CF5DF9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53551204" w14:textId="77777777" w:rsidR="00656900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bCs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a)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bude využívat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>ůvěrné informace pouze pro účely zadávacího řízení a následného</w:t>
      </w:r>
      <w:r w:rsidR="000519EA" w:rsidRPr="00735523">
        <w:rPr>
          <w:rFonts w:ascii="Verdana" w:hAnsi="Verdana" w:cs="Tahoma"/>
          <w:bCs/>
          <w:sz w:val="18"/>
          <w:szCs w:val="18"/>
          <w:lang w:eastAsia="cs-CZ"/>
        </w:rPr>
        <w:t xml:space="preserve"> </w:t>
      </w:r>
      <w:r w:rsidRPr="00735523">
        <w:rPr>
          <w:rFonts w:ascii="Verdana" w:hAnsi="Verdana" w:cs="Tahoma"/>
          <w:sz w:val="18"/>
          <w:szCs w:val="18"/>
          <w:lang w:eastAsia="cs-CZ"/>
        </w:rPr>
        <w:t>plnění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realizovaného na základě zadávacího řízení</w:t>
      </w:r>
      <w:r w:rsidRPr="00735523">
        <w:rPr>
          <w:rFonts w:ascii="Verdana" w:hAnsi="Verdana" w:cs="Tahoma"/>
          <w:sz w:val="18"/>
          <w:szCs w:val="18"/>
          <w:lang w:eastAsia="cs-CZ"/>
        </w:rPr>
        <w:t>;</w:t>
      </w:r>
    </w:p>
    <w:p w14:paraId="01A10743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19A046B8" w14:textId="130F6FA7" w:rsidR="00656900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b)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bude zacházet s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ůvěrnými informacemi v souladu s touto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dohodou tak, aby byla </w:t>
      </w:r>
      <w:r w:rsidR="00735523">
        <w:rPr>
          <w:rFonts w:ascii="Verdana" w:hAnsi="Verdana" w:cs="Tahoma"/>
          <w:sz w:val="18"/>
          <w:szCs w:val="18"/>
          <w:lang w:eastAsia="cs-CZ"/>
        </w:rPr>
        <w:tab/>
        <w:t xml:space="preserve">zachována </w:t>
      </w:r>
      <w:r w:rsidRPr="00735523">
        <w:rPr>
          <w:rFonts w:ascii="Verdana" w:hAnsi="Verdana" w:cs="Tahoma"/>
          <w:sz w:val="18"/>
          <w:szCs w:val="18"/>
          <w:lang w:eastAsia="cs-CZ"/>
        </w:rPr>
        <w:t>jejich důvěrná povaha</w:t>
      </w:r>
      <w:r w:rsidR="00B10BBE" w:rsidRPr="00735523">
        <w:rPr>
          <w:rFonts w:ascii="Verdana" w:hAnsi="Verdana" w:cs="Tahoma"/>
          <w:sz w:val="18"/>
          <w:szCs w:val="18"/>
          <w:lang w:eastAsia="cs-CZ"/>
        </w:rPr>
        <w:t xml:space="preserve">, a zajistí, aby nedošlo ke zpřístupnění důvěrných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="00B10BBE" w:rsidRPr="00735523">
        <w:rPr>
          <w:rFonts w:ascii="Verdana" w:hAnsi="Verdana" w:cs="Tahoma"/>
          <w:sz w:val="18"/>
          <w:szCs w:val="18"/>
          <w:lang w:eastAsia="cs-CZ"/>
        </w:rPr>
        <w:t>informací třetím osobám</w:t>
      </w:r>
      <w:r w:rsidR="00EE264F" w:rsidRPr="00735523">
        <w:rPr>
          <w:rFonts w:ascii="Verdana" w:hAnsi="Verdana" w:cs="Tahoma"/>
          <w:sz w:val="18"/>
          <w:szCs w:val="18"/>
          <w:lang w:eastAsia="cs-CZ"/>
        </w:rPr>
        <w:t>, a to jakýmkoli způsobem</w:t>
      </w:r>
      <w:r w:rsidRPr="00735523">
        <w:rPr>
          <w:rFonts w:ascii="Verdana" w:hAnsi="Verdana" w:cs="Tahoma"/>
          <w:sz w:val="18"/>
          <w:szCs w:val="18"/>
          <w:lang w:eastAsia="cs-CZ"/>
        </w:rPr>
        <w:t>;</w:t>
      </w:r>
    </w:p>
    <w:p w14:paraId="34C5CF39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23AB7C89" w14:textId="349D2AE0" w:rsidR="00656900" w:rsidRPr="00735523" w:rsidRDefault="00656900" w:rsidP="00217DAF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c)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bez předchozího písemného souhlasu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e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neposkytne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důvěrn</w:t>
      </w:r>
      <w:r w:rsidR="0043769E" w:rsidRPr="00735523">
        <w:rPr>
          <w:rFonts w:ascii="Verdana" w:hAnsi="Verdana" w:cs="Tahoma"/>
          <w:sz w:val="18"/>
          <w:szCs w:val="18"/>
          <w:lang w:eastAsia="cs-CZ"/>
        </w:rPr>
        <w:t>é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informace jakékoliv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901936" w:rsidRPr="00735523">
        <w:rPr>
          <w:rFonts w:ascii="Verdana" w:hAnsi="Verdana" w:cs="Tahoma"/>
          <w:sz w:val="18"/>
          <w:szCs w:val="18"/>
          <w:lang w:eastAsia="cs-CZ"/>
        </w:rPr>
        <w:t>třetí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osobě s výjimkou svých zaměstnanců</w:t>
      </w:r>
      <w:r w:rsidR="006D58C7" w:rsidRPr="00735523">
        <w:rPr>
          <w:rFonts w:ascii="Verdana" w:hAnsi="Verdana" w:cs="Tahoma"/>
          <w:sz w:val="18"/>
          <w:szCs w:val="18"/>
          <w:lang w:eastAsia="cs-CZ"/>
        </w:rPr>
        <w:t xml:space="preserve"> nebo osob</w:t>
      </w:r>
      <w:r w:rsidR="00692C8F">
        <w:rPr>
          <w:rFonts w:ascii="Verdana" w:hAnsi="Verdana" w:cs="Tahoma"/>
          <w:sz w:val="18"/>
          <w:szCs w:val="18"/>
          <w:lang w:eastAsia="cs-CZ"/>
        </w:rPr>
        <w:t xml:space="preserve"> v obdobném postavení (tj. i pod</w:t>
      </w:r>
      <w:r w:rsidR="006D58C7" w:rsidRPr="00735523">
        <w:rPr>
          <w:rFonts w:ascii="Verdana" w:hAnsi="Verdana" w:cs="Tahoma"/>
          <w:sz w:val="18"/>
          <w:szCs w:val="18"/>
          <w:lang w:eastAsia="cs-CZ"/>
        </w:rPr>
        <w:t>dodavatelů) podílejících se na zpracování jeho nabídky do zadávacího řízení či na následném plnění realizovaném na základě zadávacího řízení</w:t>
      </w:r>
      <w:r w:rsidRPr="00735523">
        <w:rPr>
          <w:rFonts w:ascii="Verdana" w:hAnsi="Verdana" w:cs="Tahoma"/>
          <w:sz w:val="18"/>
          <w:szCs w:val="18"/>
          <w:lang w:eastAsia="cs-CZ"/>
        </w:rPr>
        <w:t>;</w:t>
      </w:r>
      <w:r w:rsidR="006D58C7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</w:p>
    <w:p w14:paraId="04D56628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09BCC837" w14:textId="0A5BDE41" w:rsidR="00656900" w:rsidRPr="00735523" w:rsidRDefault="00656900" w:rsidP="00217DAF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d)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bude informova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t všechny osoby uvedené v písm. c) </w:t>
      </w:r>
      <w:r w:rsidR="003023D3" w:rsidRPr="00735523">
        <w:rPr>
          <w:rFonts w:ascii="Verdana" w:hAnsi="Verdana" w:cs="Tahoma"/>
          <w:sz w:val="18"/>
          <w:szCs w:val="18"/>
          <w:lang w:eastAsia="cs-CZ"/>
        </w:rPr>
        <w:t>tohoto odstavce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, včetně svých zaměstnanců,</w:t>
      </w:r>
      <w:r w:rsidR="00692C8F">
        <w:rPr>
          <w:rFonts w:ascii="Verdana" w:hAnsi="Verdana" w:cs="Tahoma"/>
          <w:sz w:val="18"/>
          <w:szCs w:val="18"/>
          <w:lang w:eastAsia="cs-CZ"/>
        </w:rPr>
        <w:t xml:space="preserve"> osob v obdobném postavení a pod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dodavatelů</w:t>
      </w:r>
      <w:r w:rsidR="003023D3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 xml:space="preserve">podílejících se na zpracování jeho nabídky do zadávacího řízení či na následném plnění realizovaném na základě zadávacího řízení,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o důvěrné povaze d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ůvěrných informací a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zajistí, aby všechny tyto osoby dodržovaly podmínky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obsažené v této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ohodě týkající se ochrany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důvěrných informací a chránily d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ůvěrné informace alespoň způsobem odpovídajícím míře ochrany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důvěrných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informací podle této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>ohody;</w:t>
      </w:r>
    </w:p>
    <w:p w14:paraId="2A59A03D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B651379" w14:textId="5D9A43D0" w:rsidR="002803B0" w:rsidRPr="00735523" w:rsidRDefault="00656900" w:rsidP="00217DAF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e)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nahradí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i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jakoukoliv škodu, která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mu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vznikne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v důsledku porušení povinností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vyplývajícíc</w:t>
      </w:r>
      <w:r w:rsidR="00717CC7" w:rsidRPr="00735523">
        <w:rPr>
          <w:rFonts w:ascii="Verdana" w:hAnsi="Verdana" w:cs="Tahoma"/>
          <w:sz w:val="18"/>
          <w:szCs w:val="18"/>
          <w:lang w:eastAsia="cs-CZ"/>
        </w:rPr>
        <w:t xml:space="preserve">h pro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dodavatele</w:t>
      </w:r>
      <w:r w:rsidR="00717CC7" w:rsidRPr="00735523">
        <w:rPr>
          <w:rFonts w:ascii="Verdana" w:hAnsi="Verdana" w:cs="Tahoma"/>
          <w:sz w:val="18"/>
          <w:szCs w:val="18"/>
          <w:lang w:eastAsia="cs-CZ"/>
        </w:rPr>
        <w:t xml:space="preserve"> z této dohody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 xml:space="preserve">. V případě, kdy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 xml:space="preserve"> využije v zadávacím řízení či při následném plnění realizovaném na základě zadávacíh</w:t>
      </w:r>
      <w:r w:rsidR="00735523">
        <w:rPr>
          <w:rFonts w:ascii="Verdana" w:hAnsi="Verdana" w:cs="Tahoma"/>
          <w:sz w:val="18"/>
          <w:szCs w:val="18"/>
          <w:lang w:eastAsia="cs-CZ"/>
        </w:rPr>
        <w:t>o řízení dalších osob (např. pod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 xml:space="preserve">dodavatelů), pak za porušení povinností vyplývajících pro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dodavatele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 xml:space="preserve"> z této dohody způsobené těmito osobami bude vůči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>i odpovídat tak, jako by jej sám způsobil</w:t>
      </w:r>
      <w:r w:rsidRPr="00735523">
        <w:rPr>
          <w:rFonts w:ascii="Verdana" w:hAnsi="Verdana" w:cs="Tahoma"/>
          <w:sz w:val="18"/>
          <w:szCs w:val="18"/>
          <w:lang w:eastAsia="cs-CZ"/>
        </w:rPr>
        <w:t>.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Škodou se rozumí skutečná škoda, ušlý zisk a náklady, které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musel vynaložit v důsledku porušení povinnosti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dodavatelem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. Škoda se hradí v penězích</w:t>
      </w:r>
      <w:r w:rsidR="00692C8F">
        <w:rPr>
          <w:rFonts w:ascii="Verdana" w:hAnsi="Verdana" w:cs="Tahoma"/>
          <w:sz w:val="18"/>
          <w:szCs w:val="18"/>
          <w:lang w:eastAsia="cs-CZ"/>
        </w:rPr>
        <w:t>,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nebo, je-li to možné a obvyklé, uvedením v předešlý stav</w:t>
      </w:r>
      <w:r w:rsidR="00692C8F">
        <w:rPr>
          <w:rFonts w:ascii="Verdana" w:hAnsi="Verdana" w:cs="Tahoma"/>
          <w:sz w:val="18"/>
          <w:szCs w:val="18"/>
          <w:lang w:eastAsia="cs-CZ"/>
        </w:rPr>
        <w:t>, a to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podle volby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e v konkrétním případě.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Výše náhrady škody není limitována.</w:t>
      </w:r>
    </w:p>
    <w:p w14:paraId="7FA8D9D7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0BB9FD34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79335D2C" w14:textId="77777777" w:rsidR="00656900" w:rsidRPr="00735523" w:rsidRDefault="000519EA" w:rsidP="005F3790">
      <w:pPr>
        <w:autoSpaceDE w:val="0"/>
        <w:autoSpaceDN w:val="0"/>
        <w:adjustRightInd w:val="0"/>
        <w:ind w:left="426"/>
        <w:jc w:val="center"/>
        <w:outlineLvl w:val="0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II</w:t>
      </w:r>
      <w:r w:rsidR="00656900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 xml:space="preserve">. Doba trvání </w:t>
      </w:r>
      <w:r w:rsidR="006901D3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d</w:t>
      </w:r>
      <w:r w:rsidR="00656900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ohody</w:t>
      </w:r>
    </w:p>
    <w:p w14:paraId="428A6469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523ADAB3" w14:textId="77777777" w:rsidR="00656900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2.1.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Tato 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ohoda se uzavírá na dobu neurčitou.</w:t>
      </w:r>
    </w:p>
    <w:p w14:paraId="36E4D49A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03BCEE0B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0204C429" w14:textId="77777777" w:rsidR="00B0176F" w:rsidRPr="00735523" w:rsidRDefault="000519EA" w:rsidP="005F3790">
      <w:pPr>
        <w:autoSpaceDE w:val="0"/>
        <w:autoSpaceDN w:val="0"/>
        <w:adjustRightInd w:val="0"/>
        <w:jc w:val="center"/>
        <w:outlineLvl w:val="0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III</w:t>
      </w:r>
      <w:r w:rsidR="00656900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. Smluvní pokuta</w:t>
      </w:r>
    </w:p>
    <w:p w14:paraId="0BE61A29" w14:textId="77777777" w:rsidR="00B0176F" w:rsidRPr="00735523" w:rsidRDefault="00B0176F" w:rsidP="00B0176F">
      <w:pPr>
        <w:autoSpaceDE w:val="0"/>
        <w:autoSpaceDN w:val="0"/>
        <w:adjustRightInd w:val="0"/>
        <w:jc w:val="center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</w:p>
    <w:p w14:paraId="15865265" w14:textId="65B431AB" w:rsidR="00656900" w:rsidRPr="00735523" w:rsidRDefault="00B0176F" w:rsidP="004B3855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Cs/>
          <w:sz w:val="18"/>
          <w:szCs w:val="18"/>
          <w:lang w:eastAsia="cs-CZ"/>
        </w:rPr>
        <w:t xml:space="preserve">3.1. </w:t>
      </w:r>
      <w:r w:rsidRPr="00735523">
        <w:rPr>
          <w:rFonts w:ascii="Verdana" w:hAnsi="Verdana" w:cs="Tahoma"/>
          <w:bCs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V případě,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že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poruší jakýkoliv svůj závazek nebo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 nesplní jakoukoliv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povinnost </w:t>
      </w:r>
      <w:r w:rsidRP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vyplývající pro něj z této dohody při nakládání s důvěrnými informacemi, zavazuje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se </w:t>
      </w:r>
      <w:r w:rsidRP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uhradit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i 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smluvní pokutu ve výši </w:t>
      </w:r>
      <w:r w:rsidR="00183DC8">
        <w:rPr>
          <w:rFonts w:ascii="Verdana" w:hAnsi="Verdana" w:cs="Tahoma"/>
          <w:sz w:val="18"/>
          <w:szCs w:val="18"/>
          <w:lang w:eastAsia="cs-CZ"/>
        </w:rPr>
        <w:t>20</w:t>
      </w:r>
      <w:r w:rsidR="005F3790">
        <w:rPr>
          <w:rFonts w:ascii="Verdana" w:hAnsi="Verdana" w:cs="Tahoma"/>
          <w:sz w:val="18"/>
          <w:szCs w:val="18"/>
          <w:lang w:eastAsia="cs-CZ"/>
        </w:rPr>
        <w:t>0.</w:t>
      </w:r>
      <w:r w:rsidR="00EB1848" w:rsidRPr="00735523">
        <w:rPr>
          <w:rFonts w:ascii="Verdana" w:hAnsi="Verdana" w:cs="Tahoma"/>
          <w:sz w:val="18"/>
          <w:szCs w:val="18"/>
          <w:lang w:eastAsia="cs-CZ"/>
        </w:rPr>
        <w:t>000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 Kč (slovy: </w:t>
      </w:r>
      <w:r w:rsidR="00183DC8">
        <w:rPr>
          <w:rFonts w:ascii="Verdana" w:hAnsi="Verdana" w:cs="Tahoma"/>
          <w:sz w:val="18"/>
          <w:szCs w:val="18"/>
          <w:lang w:eastAsia="cs-CZ"/>
        </w:rPr>
        <w:t xml:space="preserve">dvě stě </w:t>
      </w:r>
      <w:r w:rsidR="00EB1848" w:rsidRPr="00735523">
        <w:rPr>
          <w:rFonts w:ascii="Verdana" w:hAnsi="Verdana" w:cs="Tahoma"/>
          <w:sz w:val="18"/>
          <w:szCs w:val="18"/>
          <w:lang w:eastAsia="cs-CZ"/>
        </w:rPr>
        <w:t xml:space="preserve">tisíc 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>korun</w:t>
      </w:r>
      <w:r w:rsidR="001869DC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českých) </w:t>
      </w:r>
      <w:r w:rsidR="004B3855" w:rsidRPr="00735523">
        <w:rPr>
          <w:rFonts w:ascii="Verdana" w:hAnsi="Verdana" w:cs="Tahoma"/>
          <w:sz w:val="18"/>
          <w:szCs w:val="18"/>
          <w:lang w:eastAsia="cs-CZ"/>
        </w:rPr>
        <w:t xml:space="preserve">za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každ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ý jeden takový případ. </w:t>
      </w:r>
    </w:p>
    <w:p w14:paraId="5D139956" w14:textId="77777777" w:rsidR="006901D3" w:rsidRPr="00735523" w:rsidRDefault="006901D3" w:rsidP="00B0176F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53EE7316" w14:textId="4CE249A8" w:rsidR="006901D3" w:rsidRPr="00735523" w:rsidRDefault="006901D3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3.2.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je povinen smluvní pokutu </w:t>
      </w:r>
      <w:r w:rsidR="00717CC7" w:rsidRPr="00735523">
        <w:rPr>
          <w:rFonts w:ascii="Verdana" w:hAnsi="Verdana" w:cs="Tahoma"/>
          <w:sz w:val="18"/>
          <w:szCs w:val="18"/>
          <w:lang w:eastAsia="cs-CZ"/>
        </w:rPr>
        <w:t xml:space="preserve">uhradit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do 30 (slovy: třiceti) kalendářních dnů ode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dne</w:t>
      </w:r>
      <w:r w:rsidR="0004180E">
        <w:rPr>
          <w:rFonts w:ascii="Verdana" w:hAnsi="Verdana" w:cs="Tahoma"/>
          <w:sz w:val="18"/>
          <w:szCs w:val="18"/>
          <w:lang w:eastAsia="cs-CZ"/>
        </w:rPr>
        <w:t>,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kdy byl k úhradě smluvní pokuty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em vyzván, a to na bankovní účet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Pr="00735523">
        <w:rPr>
          <w:rFonts w:ascii="Verdana" w:hAnsi="Verdana" w:cs="Tahoma"/>
          <w:sz w:val="18"/>
          <w:szCs w:val="18"/>
          <w:lang w:eastAsia="cs-CZ"/>
        </w:rPr>
        <w:t>e uvedený v záhlaví této dohody.</w:t>
      </w:r>
    </w:p>
    <w:p w14:paraId="7DC1F84B" w14:textId="77777777" w:rsidR="006901D3" w:rsidRPr="00735523" w:rsidRDefault="006901D3" w:rsidP="006901D3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155F4544" w14:textId="394CAE64" w:rsidR="00656900" w:rsidRPr="00735523" w:rsidRDefault="006901D3" w:rsidP="006901D3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3.3.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Uplatněním smluvní pokuty není dotčeno právo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Pr="00735523">
        <w:rPr>
          <w:rFonts w:ascii="Verdana" w:hAnsi="Verdana" w:cs="Tahoma"/>
          <w:sz w:val="18"/>
          <w:szCs w:val="18"/>
          <w:lang w:eastAsia="cs-CZ"/>
        </w:rPr>
        <w:t>e na náhradu škody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</w:p>
    <w:p w14:paraId="02F10A76" w14:textId="77777777" w:rsidR="006901D3" w:rsidRPr="00735523" w:rsidRDefault="006901D3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742B12A7" w14:textId="77777777" w:rsidR="006901D3" w:rsidRPr="00735523" w:rsidRDefault="006901D3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33777CF1" w14:textId="77777777" w:rsidR="00656900" w:rsidRPr="00735523" w:rsidRDefault="006901D3" w:rsidP="005F3790">
      <w:pPr>
        <w:autoSpaceDE w:val="0"/>
        <w:autoSpaceDN w:val="0"/>
        <w:adjustRightInd w:val="0"/>
        <w:jc w:val="center"/>
        <w:outlineLvl w:val="0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IV</w:t>
      </w:r>
      <w:r w:rsidR="00656900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. Závěrečná ustanovení</w:t>
      </w:r>
    </w:p>
    <w:p w14:paraId="0A010617" w14:textId="77777777" w:rsidR="006901D3" w:rsidRPr="00735523" w:rsidRDefault="006901D3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64536058" w14:textId="77777777" w:rsidR="00115258" w:rsidRPr="00735523" w:rsidRDefault="00656900" w:rsidP="00115258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5.1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Tato Dohoda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nabývá platnosti a účinnosti dnem podpisu obou smluvních stran.</w:t>
      </w:r>
    </w:p>
    <w:p w14:paraId="6DA3EE73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4FFB3DA" w14:textId="00F2270F" w:rsidR="00656900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lastRenderedPageBreak/>
        <w:t>5.2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Smluvní strany se tímto dohodly, že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není bez předchozího výslovného souhlasu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e oprávněn postoupit či převést jakákoliv práva či povinnosti vyplývající z této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dohody na jakoukoliv třetí osobu. </w:t>
      </w:r>
      <w:r w:rsidRPr="00735523">
        <w:rPr>
          <w:rFonts w:ascii="Verdana" w:hAnsi="Verdana" w:cs="Tahoma"/>
          <w:sz w:val="18"/>
          <w:szCs w:val="18"/>
          <w:lang w:eastAsia="cs-CZ"/>
        </w:rPr>
        <w:t>Převed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ení nebo postoupení jakéhokoliv p</w:t>
      </w:r>
      <w:r w:rsidRPr="00735523">
        <w:rPr>
          <w:rFonts w:ascii="Verdana" w:hAnsi="Verdana" w:cs="Tahoma"/>
          <w:sz w:val="18"/>
          <w:szCs w:val="18"/>
          <w:lang w:eastAsia="cs-CZ"/>
        </w:rPr>
        <w:t>ráva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či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povinnosti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v rozporu s tímto ustanovením bude pov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ažováno za absolutně neplatné a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nebude mít vůči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>sm</w:t>
      </w:r>
      <w:r w:rsidRPr="00735523">
        <w:rPr>
          <w:rFonts w:ascii="Verdana" w:hAnsi="Verdana" w:cs="Tahoma"/>
          <w:sz w:val="18"/>
          <w:szCs w:val="18"/>
          <w:lang w:eastAsia="cs-CZ"/>
        </w:rPr>
        <w:t>luvním stranám ani třetím osobám žádný účinek.</w:t>
      </w:r>
    </w:p>
    <w:p w14:paraId="20A398A0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3F22F137" w14:textId="77777777" w:rsidR="00115258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5.3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Pokud není v této dohodě stanoveno něco jiného, může být tato dohoda doplňován</w:t>
      </w:r>
      <w:r w:rsidR="00E07439" w:rsidRPr="00735523">
        <w:rPr>
          <w:rFonts w:ascii="Verdana" w:hAnsi="Verdana" w:cs="Tahoma"/>
          <w:sz w:val="18"/>
          <w:szCs w:val="18"/>
          <w:lang w:eastAsia="cs-CZ"/>
        </w:rPr>
        <w:t>a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nebo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měněn</w:t>
      </w:r>
      <w:r w:rsidR="00E07439" w:rsidRPr="00735523">
        <w:rPr>
          <w:rFonts w:ascii="Verdana" w:hAnsi="Verdana" w:cs="Tahoma"/>
          <w:sz w:val="18"/>
          <w:szCs w:val="18"/>
          <w:lang w:eastAsia="cs-CZ"/>
        </w:rPr>
        <w:t>a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pouze ve formě písemných číslovaných dodatků podepsaných oběma smluvními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stranami.</w:t>
      </w:r>
    </w:p>
    <w:p w14:paraId="3A8CA293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045A1D7" w14:textId="02285AFC" w:rsidR="00656900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5.4.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Bude-li jedno nebo více ustanovení této </w:t>
      </w:r>
      <w:r w:rsidRPr="00735523">
        <w:rPr>
          <w:rFonts w:ascii="Verdana" w:hAnsi="Verdana" w:cs="Tahoma"/>
          <w:sz w:val="18"/>
          <w:szCs w:val="18"/>
          <w:lang w:eastAsia="cs-CZ"/>
        </w:rPr>
        <w:t>d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ohody, nebo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jakákoliv jeho část, neplatné,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neúčinné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nebo nevymahatelné, nebude mí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t taková skutečnost za následek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neplatnost,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neúčinnost nebo nevymahatelnost ostatních ustanovení této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dohody. V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takovém případě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s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mluvní strany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nahradí t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akovéto neplatné, neúčinné nebo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nevymahatelné ustanovení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ustanovením, kter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é bude svým obsahem a účelem co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nejlépe naplňovat obsah a účel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takového neplatného, neúčinného a/ne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bo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nevymahatelného ustanovení.</w:t>
      </w:r>
    </w:p>
    <w:p w14:paraId="4A5E9709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29D51D9F" w14:textId="504E508E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5.5.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Tato dohoda se řídí právem České republiky. Veškeré spory mezi smluvními stranami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vzniklé z této dohody nebo v souvislosti s ní budou řešeny</w:t>
      </w:r>
      <w:r w:rsidR="00692C8F">
        <w:rPr>
          <w:rFonts w:ascii="Verdana" w:hAnsi="Verdana" w:cs="Tahoma"/>
          <w:sz w:val="18"/>
          <w:szCs w:val="18"/>
          <w:lang w:eastAsia="cs-CZ"/>
        </w:rPr>
        <w:t>,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692C8F">
        <w:rPr>
          <w:rFonts w:ascii="Verdana" w:hAnsi="Verdana" w:cs="Tahoma"/>
          <w:sz w:val="18"/>
          <w:szCs w:val="18"/>
          <w:lang w:eastAsia="cs-CZ"/>
        </w:rPr>
        <w:t xml:space="preserve">bude-li takové řešení možné, </w:t>
      </w:r>
      <w:r w:rsidR="00692C8F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nejprve smírně. Spory, které se nepodaří vyřešit smírně, budou řešeny před příslušným </w:t>
      </w:r>
      <w:r w:rsidR="00692C8F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obecným soudem ČR. Rozhodčí řízení je vyloučeno.</w:t>
      </w:r>
    </w:p>
    <w:p w14:paraId="6FDE1F12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375AEC3A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5.6.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na sebe přebírá nebezpečí změny okolností ve smyslu ustanovení § 1765 OZ.</w:t>
      </w:r>
    </w:p>
    <w:p w14:paraId="36253C1F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D803CF0" w14:textId="3FD828BC" w:rsidR="00656900" w:rsidRPr="00735523" w:rsidRDefault="00656900" w:rsidP="00AA2B5E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5.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7.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Tato 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>ohoda se vyhotovuje v</w:t>
      </w:r>
      <w:r w:rsidR="007122E8" w:rsidRPr="00735523">
        <w:rPr>
          <w:rFonts w:ascii="Verdana" w:hAnsi="Verdana" w:cs="Tahoma"/>
          <w:sz w:val="18"/>
          <w:szCs w:val="18"/>
          <w:lang w:eastAsia="cs-CZ"/>
        </w:rPr>
        <w:t>e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7122E8" w:rsidRPr="00735523">
        <w:rPr>
          <w:rFonts w:ascii="Verdana" w:hAnsi="Verdana" w:cs="Tahoma"/>
          <w:sz w:val="18"/>
          <w:szCs w:val="18"/>
          <w:lang w:eastAsia="cs-CZ"/>
        </w:rPr>
        <w:t>2</w:t>
      </w:r>
      <w:r w:rsidR="000E2729" w:rsidRPr="00735523">
        <w:rPr>
          <w:rFonts w:ascii="Verdana" w:hAnsi="Verdana" w:cs="Tahoma"/>
          <w:sz w:val="18"/>
          <w:szCs w:val="18"/>
          <w:lang w:eastAsia="cs-CZ"/>
        </w:rPr>
        <w:t xml:space="preserve"> (slovy: </w:t>
      </w:r>
      <w:r w:rsidR="007122E8" w:rsidRPr="00735523">
        <w:rPr>
          <w:rFonts w:ascii="Verdana" w:hAnsi="Verdana" w:cs="Tahoma"/>
          <w:sz w:val="18"/>
          <w:szCs w:val="18"/>
          <w:lang w:eastAsia="cs-CZ"/>
        </w:rPr>
        <w:t>dvou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) </w:t>
      </w:r>
      <w:r w:rsidR="000E2729" w:rsidRPr="00735523">
        <w:rPr>
          <w:rFonts w:ascii="Verdana" w:hAnsi="Verdana" w:cs="Tahoma"/>
          <w:sz w:val="18"/>
          <w:szCs w:val="18"/>
          <w:lang w:eastAsia="cs-CZ"/>
        </w:rPr>
        <w:t>stejnopisec</w:t>
      </w:r>
      <w:r w:rsidR="00AA2B5E">
        <w:rPr>
          <w:rFonts w:ascii="Verdana" w:hAnsi="Verdana" w:cs="Tahoma"/>
          <w:sz w:val="18"/>
          <w:szCs w:val="18"/>
          <w:lang w:eastAsia="cs-CZ"/>
        </w:rPr>
        <w:t xml:space="preserve">h, z nichž každý bude považován </w:t>
      </w:r>
      <w:r w:rsidR="000E2729" w:rsidRPr="00735523">
        <w:rPr>
          <w:rFonts w:ascii="Verdana" w:hAnsi="Verdana" w:cs="Tahoma"/>
          <w:sz w:val="18"/>
          <w:szCs w:val="18"/>
          <w:lang w:eastAsia="cs-CZ"/>
        </w:rPr>
        <w:t>za</w:t>
      </w:r>
      <w:r w:rsidR="00AA2B5E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0E2729" w:rsidRPr="00735523">
        <w:rPr>
          <w:rFonts w:ascii="Verdana" w:hAnsi="Verdana" w:cs="Tahoma"/>
          <w:sz w:val="18"/>
          <w:szCs w:val="18"/>
          <w:lang w:eastAsia="cs-CZ"/>
        </w:rPr>
        <w:t xml:space="preserve">prvopis.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0E2729" w:rsidRPr="00735523">
        <w:rPr>
          <w:rFonts w:ascii="Verdana" w:hAnsi="Verdana" w:cs="Tahoma"/>
          <w:sz w:val="18"/>
          <w:szCs w:val="18"/>
        </w:rPr>
        <w:t xml:space="preserve"> </w:t>
      </w:r>
      <w:r w:rsidR="007122E8" w:rsidRPr="00735523">
        <w:rPr>
          <w:rFonts w:ascii="Verdana" w:hAnsi="Verdana" w:cs="Tahoma"/>
          <w:sz w:val="18"/>
          <w:szCs w:val="18"/>
        </w:rPr>
        <w:t xml:space="preserve">i </w:t>
      </w:r>
      <w:r w:rsidR="005F3790">
        <w:rPr>
          <w:rFonts w:ascii="Verdana" w:hAnsi="Verdana" w:cs="Tahoma"/>
          <w:sz w:val="18"/>
          <w:szCs w:val="18"/>
        </w:rPr>
        <w:t>zadavatel</w:t>
      </w:r>
      <w:r w:rsidR="007122E8" w:rsidRPr="00735523">
        <w:rPr>
          <w:rFonts w:ascii="Verdana" w:hAnsi="Verdana" w:cs="Tahoma"/>
          <w:sz w:val="18"/>
          <w:szCs w:val="18"/>
        </w:rPr>
        <w:t xml:space="preserve"> </w:t>
      </w:r>
      <w:r w:rsidR="000E2729" w:rsidRPr="00735523">
        <w:rPr>
          <w:rFonts w:ascii="Verdana" w:hAnsi="Verdana" w:cs="Tahoma"/>
          <w:sz w:val="18"/>
          <w:szCs w:val="18"/>
        </w:rPr>
        <w:t>obdrží</w:t>
      </w:r>
      <w:r w:rsidR="007122E8" w:rsidRPr="00735523">
        <w:rPr>
          <w:rFonts w:ascii="Verdana" w:hAnsi="Verdana" w:cs="Tahoma"/>
          <w:sz w:val="18"/>
          <w:szCs w:val="18"/>
        </w:rPr>
        <w:t xml:space="preserve"> každý</w:t>
      </w:r>
      <w:r w:rsidR="000E2729" w:rsidRPr="00735523">
        <w:rPr>
          <w:rFonts w:ascii="Verdana" w:hAnsi="Verdana" w:cs="Tahoma"/>
          <w:sz w:val="18"/>
          <w:szCs w:val="18"/>
        </w:rPr>
        <w:t xml:space="preserve"> po </w:t>
      </w:r>
      <w:r w:rsidR="007122E8" w:rsidRPr="00735523">
        <w:rPr>
          <w:rFonts w:ascii="Verdana" w:hAnsi="Verdana" w:cs="Tahoma"/>
          <w:sz w:val="18"/>
          <w:szCs w:val="18"/>
        </w:rPr>
        <w:t>1</w:t>
      </w:r>
      <w:r w:rsidR="000E2729" w:rsidRPr="00735523">
        <w:rPr>
          <w:rFonts w:ascii="Verdana" w:hAnsi="Verdana" w:cs="Tahoma"/>
          <w:sz w:val="18"/>
          <w:szCs w:val="18"/>
        </w:rPr>
        <w:t xml:space="preserve"> (slovy: </w:t>
      </w:r>
      <w:r w:rsidR="007122E8" w:rsidRPr="00735523">
        <w:rPr>
          <w:rFonts w:ascii="Verdana" w:hAnsi="Verdana" w:cs="Tahoma"/>
          <w:sz w:val="18"/>
          <w:szCs w:val="18"/>
        </w:rPr>
        <w:t>jednom</w:t>
      </w:r>
      <w:r w:rsidR="000E2729" w:rsidRPr="00735523">
        <w:rPr>
          <w:rFonts w:ascii="Verdana" w:hAnsi="Verdana" w:cs="Tahoma"/>
          <w:sz w:val="18"/>
          <w:szCs w:val="18"/>
        </w:rPr>
        <w:t>) stejnopise této dohody.</w:t>
      </w:r>
    </w:p>
    <w:p w14:paraId="4BAEAE8F" w14:textId="77777777" w:rsidR="000E2729" w:rsidRPr="00735523" w:rsidRDefault="000E2729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076B88F5" w14:textId="77777777" w:rsidR="000E2729" w:rsidRPr="00735523" w:rsidRDefault="000E2729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5.8.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Smluvní strany prohlašují, že si tuto dohodu přečetly, s jejím obsahem souhlasí, že byla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sepsána podle jejich svobodné a vážné vůle, což stvrzují svými podpisy.</w:t>
      </w:r>
    </w:p>
    <w:p w14:paraId="7FCA142E" w14:textId="77777777" w:rsidR="003146F5" w:rsidRPr="00735523" w:rsidRDefault="003146F5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06752EC3" w14:textId="77777777" w:rsidR="000E2729" w:rsidRPr="00735523" w:rsidRDefault="000E2729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18AC59BC" w14:textId="3D6BE0AE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Za zadava</w:t>
      </w:r>
      <w:r w:rsidRPr="00F81744">
        <w:rPr>
          <w:rFonts w:ascii="Verdana" w:hAnsi="Verdana" w:cs="Tahoma"/>
          <w:sz w:val="18"/>
          <w:szCs w:val="18"/>
        </w:rPr>
        <w:t>tele:</w:t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>Za dodava</w:t>
      </w:r>
      <w:r w:rsidRPr="00F81744">
        <w:rPr>
          <w:rFonts w:ascii="Verdana" w:hAnsi="Verdana" w:cs="Tahoma"/>
          <w:sz w:val="18"/>
          <w:szCs w:val="18"/>
        </w:rPr>
        <w:t xml:space="preserve">tele: </w:t>
      </w:r>
    </w:p>
    <w:p w14:paraId="26FB5020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123D9267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F81744">
        <w:rPr>
          <w:rFonts w:ascii="Verdana" w:hAnsi="Verdana" w:cs="Tahoma"/>
          <w:sz w:val="18"/>
          <w:szCs w:val="18"/>
        </w:rPr>
        <w:t>V</w:t>
      </w:r>
      <w:r>
        <w:rPr>
          <w:rFonts w:ascii="Verdana" w:hAnsi="Verdana" w:cs="Tahoma"/>
          <w:sz w:val="18"/>
          <w:szCs w:val="18"/>
        </w:rPr>
        <w:t xml:space="preserve"> Praze</w:t>
      </w:r>
      <w:r w:rsidRPr="00F81744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dne ______</w:t>
      </w:r>
      <w:r w:rsidRPr="00F81744">
        <w:rPr>
          <w:rFonts w:ascii="Verdana" w:hAnsi="Verdana" w:cs="Tahoma"/>
          <w:sz w:val="18"/>
          <w:szCs w:val="18"/>
        </w:rPr>
        <w:t>_</w:t>
      </w:r>
      <w:r>
        <w:rPr>
          <w:rFonts w:ascii="Verdana" w:hAnsi="Verdana" w:cs="Tahoma"/>
          <w:sz w:val="18"/>
          <w:szCs w:val="18"/>
        </w:rPr>
        <w:t>____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  <w:t>V  xxx dne xxx</w:t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</w:p>
    <w:p w14:paraId="5F26246D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55504D7A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04B92009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4D0E9D29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44B007F5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302E2895" w14:textId="6E97451B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  <w:r w:rsidRPr="00F81744">
        <w:rPr>
          <w:rFonts w:ascii="Verdana" w:hAnsi="Verdana" w:cs="Tahoma"/>
          <w:b/>
          <w:sz w:val="18"/>
          <w:szCs w:val="18"/>
        </w:rPr>
        <w:t>__________________________</w:t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>________________________</w:t>
      </w:r>
      <w:r w:rsidRPr="00F81744">
        <w:rPr>
          <w:rFonts w:ascii="Verdana" w:hAnsi="Verdana" w:cs="Tahoma"/>
          <w:b/>
          <w:sz w:val="18"/>
          <w:szCs w:val="18"/>
        </w:rPr>
        <w:tab/>
      </w:r>
    </w:p>
    <w:p w14:paraId="75D7A927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Ing. Martin Lehký</w:t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  <w:t>xxx</w:t>
      </w:r>
    </w:p>
    <w:p w14:paraId="6D8132E1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ředitel organizace</w:t>
      </w:r>
    </w:p>
    <w:p w14:paraId="1089C95E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60AFE7FB" w14:textId="77777777" w:rsidR="000E2729" w:rsidRPr="00735523" w:rsidRDefault="000E2729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sectPr w:rsidR="000E2729" w:rsidRPr="0073552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12A9A" w14:textId="77777777" w:rsidR="00BC102B" w:rsidRDefault="00BC102B" w:rsidP="00B076BA">
      <w:r>
        <w:separator/>
      </w:r>
    </w:p>
  </w:endnote>
  <w:endnote w:type="continuationSeparator" w:id="0">
    <w:p w14:paraId="0C4C3366" w14:textId="77777777" w:rsidR="00BC102B" w:rsidRDefault="00BC102B" w:rsidP="00B0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E4166" w14:textId="77777777" w:rsidR="00B076BA" w:rsidRDefault="00B076BA" w:rsidP="00470F4F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96BE46" w14:textId="77777777" w:rsidR="00B076BA" w:rsidRDefault="00B076BA" w:rsidP="00B076B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D6A85" w14:textId="77777777" w:rsidR="00B076BA" w:rsidRDefault="00B076BA" w:rsidP="00470F4F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01073">
      <w:rPr>
        <w:rStyle w:val="slostrnky"/>
        <w:noProof/>
      </w:rPr>
      <w:t>1</w:t>
    </w:r>
    <w:r>
      <w:rPr>
        <w:rStyle w:val="slostrnky"/>
      </w:rPr>
      <w:fldChar w:fldCharType="end"/>
    </w:r>
  </w:p>
  <w:p w14:paraId="2B20D9B9" w14:textId="77777777" w:rsidR="00B076BA" w:rsidRDefault="00B076BA" w:rsidP="00B076B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CB208" w14:textId="77777777" w:rsidR="00BC102B" w:rsidRDefault="00BC102B" w:rsidP="00B076BA">
      <w:r>
        <w:separator/>
      </w:r>
    </w:p>
  </w:footnote>
  <w:footnote w:type="continuationSeparator" w:id="0">
    <w:p w14:paraId="37384BB2" w14:textId="77777777" w:rsidR="00BC102B" w:rsidRDefault="00BC102B" w:rsidP="00B0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73225"/>
    <w:multiLevelType w:val="hybridMultilevel"/>
    <w:tmpl w:val="EDAEABBE"/>
    <w:lvl w:ilvl="0" w:tplc="04050013">
      <w:start w:val="1"/>
      <w:numFmt w:val="upperRoman"/>
      <w:lvlText w:val="%1."/>
      <w:lvlJc w:val="righ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F343E8"/>
    <w:multiLevelType w:val="hybridMultilevel"/>
    <w:tmpl w:val="ACC0D446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6D43A1"/>
    <w:multiLevelType w:val="hybridMultilevel"/>
    <w:tmpl w:val="7DAEFCF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35E0A"/>
    <w:multiLevelType w:val="hybridMultilevel"/>
    <w:tmpl w:val="78C83228"/>
    <w:lvl w:ilvl="0" w:tplc="4B8CB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65418"/>
    <w:multiLevelType w:val="hybridMultilevel"/>
    <w:tmpl w:val="AAF02FA0"/>
    <w:lvl w:ilvl="0" w:tplc="93A22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1084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F8A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A21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A6A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30F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04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FC0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7EE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2D"/>
    <w:rsid w:val="0004180E"/>
    <w:rsid w:val="00045CF1"/>
    <w:rsid w:val="000519EA"/>
    <w:rsid w:val="00054A33"/>
    <w:rsid w:val="000B4A4F"/>
    <w:rsid w:val="000E2729"/>
    <w:rsid w:val="00101073"/>
    <w:rsid w:val="00115258"/>
    <w:rsid w:val="00122FEF"/>
    <w:rsid w:val="00144D73"/>
    <w:rsid w:val="00183DC8"/>
    <w:rsid w:val="001869DC"/>
    <w:rsid w:val="00195321"/>
    <w:rsid w:val="00197D59"/>
    <w:rsid w:val="001B34B1"/>
    <w:rsid w:val="001B431B"/>
    <w:rsid w:val="001D17DC"/>
    <w:rsid w:val="001E205A"/>
    <w:rsid w:val="001E5792"/>
    <w:rsid w:val="001F3087"/>
    <w:rsid w:val="002142B6"/>
    <w:rsid w:val="00217DAF"/>
    <w:rsid w:val="00233A70"/>
    <w:rsid w:val="00254A36"/>
    <w:rsid w:val="00270C21"/>
    <w:rsid w:val="002803B0"/>
    <w:rsid w:val="00293FF7"/>
    <w:rsid w:val="002F1A33"/>
    <w:rsid w:val="003023D3"/>
    <w:rsid w:val="003146F5"/>
    <w:rsid w:val="00355AF6"/>
    <w:rsid w:val="00357916"/>
    <w:rsid w:val="003A5A0A"/>
    <w:rsid w:val="003D4E43"/>
    <w:rsid w:val="003D6A05"/>
    <w:rsid w:val="004204AC"/>
    <w:rsid w:val="0043769E"/>
    <w:rsid w:val="004569CB"/>
    <w:rsid w:val="004B3855"/>
    <w:rsid w:val="004C453C"/>
    <w:rsid w:val="004E27EF"/>
    <w:rsid w:val="004F7C5D"/>
    <w:rsid w:val="00524F70"/>
    <w:rsid w:val="00580691"/>
    <w:rsid w:val="005D4959"/>
    <w:rsid w:val="005F0C04"/>
    <w:rsid w:val="005F3790"/>
    <w:rsid w:val="00611B79"/>
    <w:rsid w:val="00646AB7"/>
    <w:rsid w:val="00656900"/>
    <w:rsid w:val="0066120E"/>
    <w:rsid w:val="0066253B"/>
    <w:rsid w:val="00663E47"/>
    <w:rsid w:val="0067089B"/>
    <w:rsid w:val="00676319"/>
    <w:rsid w:val="006901D3"/>
    <w:rsid w:val="00692C8F"/>
    <w:rsid w:val="006D58C7"/>
    <w:rsid w:val="007122E8"/>
    <w:rsid w:val="00717CC7"/>
    <w:rsid w:val="00735523"/>
    <w:rsid w:val="007C67E8"/>
    <w:rsid w:val="008178EB"/>
    <w:rsid w:val="00847C10"/>
    <w:rsid w:val="00893FBE"/>
    <w:rsid w:val="008B4A8B"/>
    <w:rsid w:val="008C50E0"/>
    <w:rsid w:val="00901936"/>
    <w:rsid w:val="0091217B"/>
    <w:rsid w:val="00966382"/>
    <w:rsid w:val="00973312"/>
    <w:rsid w:val="009A6C9A"/>
    <w:rsid w:val="009F3F84"/>
    <w:rsid w:val="00AA2B5E"/>
    <w:rsid w:val="00AD712D"/>
    <w:rsid w:val="00AF62E9"/>
    <w:rsid w:val="00B0176F"/>
    <w:rsid w:val="00B02D68"/>
    <w:rsid w:val="00B076BA"/>
    <w:rsid w:val="00B10BBE"/>
    <w:rsid w:val="00B21326"/>
    <w:rsid w:val="00B317A5"/>
    <w:rsid w:val="00B56829"/>
    <w:rsid w:val="00BB6E53"/>
    <w:rsid w:val="00BC102B"/>
    <w:rsid w:val="00C370A6"/>
    <w:rsid w:val="00CA34E0"/>
    <w:rsid w:val="00CA6721"/>
    <w:rsid w:val="00CB340B"/>
    <w:rsid w:val="00D023E3"/>
    <w:rsid w:val="00DB62FC"/>
    <w:rsid w:val="00DD5386"/>
    <w:rsid w:val="00E07439"/>
    <w:rsid w:val="00E315E9"/>
    <w:rsid w:val="00E70542"/>
    <w:rsid w:val="00E85E83"/>
    <w:rsid w:val="00E861AA"/>
    <w:rsid w:val="00EB1848"/>
    <w:rsid w:val="00EE264F"/>
    <w:rsid w:val="00EF013B"/>
    <w:rsid w:val="00EF3090"/>
    <w:rsid w:val="00E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8DF9"/>
  <w15:docId w15:val="{67A9A260-5E5B-4879-A046-C27E6542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F6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2142B6"/>
    <w:pPr>
      <w:ind w:left="720"/>
      <w:contextualSpacing/>
    </w:pPr>
  </w:style>
  <w:style w:type="paragraph" w:styleId="Bezmezer">
    <w:name w:val="No Spacing"/>
    <w:uiPriority w:val="1"/>
    <w:qFormat/>
    <w:rsid w:val="002142B6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17C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C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CC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C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CC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7C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CC7"/>
    <w:rPr>
      <w:rFonts w:ascii="Tahoma" w:hAnsi="Tahoma" w:cs="Tahoma"/>
      <w:sz w:val="16"/>
      <w:szCs w:val="16"/>
      <w:lang w:eastAsia="en-US"/>
    </w:rPr>
  </w:style>
  <w:style w:type="paragraph" w:customStyle="1" w:styleId="BodyText21">
    <w:name w:val="Body Text 21"/>
    <w:basedOn w:val="Normln"/>
    <w:uiPriority w:val="99"/>
    <w:rsid w:val="00735523"/>
    <w:pPr>
      <w:widowControl w:val="0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3790"/>
    <w:rPr>
      <w:rFonts w:ascii="Helvetica" w:hAnsi="Helvetic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3790"/>
    <w:rPr>
      <w:rFonts w:ascii="Helvetica" w:hAnsi="Helvetica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076B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76BA"/>
    <w:rPr>
      <w:sz w:val="22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B076BA"/>
  </w:style>
  <w:style w:type="character" w:styleId="Hypertextovodkaz">
    <w:name w:val="Hyperlink"/>
    <w:basedOn w:val="Standardnpsmoodstavce"/>
    <w:uiPriority w:val="99"/>
    <w:semiHidden/>
    <w:unhideWhenUsed/>
    <w:rsid w:val="004569C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B62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l5dPKVHTxpM3thdjcGomgXCUyoA=</ds:DigestValue>
    </ds:Reference>
  </ds:SignedInfo>
  <ds:SignatureValue>Dj+rmSTKes+Iq99sajG/bgCoAxnZKiv0pdaCPOo8x+pCHTtFb+jea44WpR0LNKcCrNC/ZrBbrgMoDDIP7/BX3W8A3ayoNThHFj23yf7/qCQWcv1gMt5D845etW/p8mnasRoqRyZk7vH/KtnJJSsCsWmPHe6dyiNWFV678gAaZOkMNMPAfE/qV9SDp+tF4bMEpM7pZpcb+arTT1AT05aMyXDdfeA0BHwTBw+DiIXVAK3lpWl24so8WK6OH4P/oZvEB12cDlemYUBxT2/1+D7dC2dkd8kQbc1ri4kuWbfUO43Db6pgWRsh7nuMSwMvqupruj2V1NPCagyckRNqumTo5g==</ds:SignatureValue>
  <ds:KeyInfo>
    <ds:KeyValue>
      <ds:RSAKeyValue>
        <ds:Modulus>wixlGlvXgO/sSvEQ8Bqxg7pDWSwqAoU8fc/hAEUZGwxmxi9cb/jXfcEGPQPKtIjpPko9VEYiVzVl9xG/8JdySoSrJns4bskwg3jK4Sc40t5FS3qiv2C9uHAv3DrNhmtnWUlx/03yV6dLXTeod5dUS6HcWKMpWsYHh4Ju/yblJHL7+M77AtuJPGBrkTTVJqcehLIt6ChgG8XInEDLf3tn08+Y//5OEMD0arDIdsTVzg0+GWYazkJ3FyIgddv2DohVeQnuY35bvBjhmwH3PWzFrIq+u7md7JccZHRKM4UV+i9K9h1AJmY1Lp2OytQfi6loe2+Wnk9OT+Rlxh1ekWYjFw==</ds:Modulus>
        <ds:Exponent>AQAB</ds:Exponent>
      </ds:RSAKeyValue>
    </ds:KeyValue>
    <ds:X509Data>
      <ds:X509Certificate>MIIITzCCBzegAwIBAgIDKD53MA0GCSqGSIb3DQEBCwUAMF8xCzAJBgNVBAYTAkNaMSwwKgYDVQQKDCPEjGVza8OhIHBvxaF0YSwgcy5wLiBbScSMIDQ3MTE0OTgzXTEiMCAGA1UEAxMZUG9zdFNpZ251bSBRdWFsaWZpZWQgQ0EgMjAeFw0xNzEwMjQwODA5NDRaFw0xODExMTMwODA5NDR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MIsZRpb14Dv7ErxEPAasYO6Q1ksKgKFPH3P4QBFGRsMZsYvXG/4133BBj0DyrSI6T5KPVRGIlc1ZfcRv/CXckqEqyZ7OG7JMIN4yuEnONLeRUt6or9gvbhwL9w6zYZrZ1lJcf9N8lenS103qHeXVEuh3FijKVrGB4eCbv8m5SRy+/jO+wLbiTxga5E01SanHoSyLegoYBvFyJxAy397Z9PPmP/+ThDA9GqwyHbE1c4NPhlmGs5CdxciIHXb9g6IVXkJ7mN+W7wY4ZsB9z1sxayKvru5neyXHGR0SjOFFfovSvYdQCZmNS6djsrUH4upaHtvlp5PTk/kZcYdXpFmIxcCAwEAAaOCBCgwggQkMEkGA1UdEQRCMECBGG1hcmtldGEuYnVyZG92YUBhcy1wby5jeqAZBgkrBgEEAdwZAgGgDBMKMTg5MzkyODExM6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cWD8ymrES8Hid1igAIEBg+XEirDANBgkqhkiG9w0BAQsFAAOCAQEARJAXiZL+UaKswXjjqQM23sbs85GL0WgDPPm0w/TZ86oYZeQ7DD12SErDCU1nLrU+nYAuVI5xXjVgAzySM2lYO7//UnfBmh+a/CrPDLBQxu7ZwFIv2jyNuQLTZlEJpfTEUT4Xx/7VAdqYu8lL2paHRevpScQnVFiDa34DJm1f9YYpZ/zg+SbvV/nmq+GcvuVc+qkWzYU2GR5xiteJQOwam1nGsB9ONmsEyNJ7SAKHGKzDeNty2EmmyhdvSbYGedxp/YyAMq4sjhg/DDUGrFo6TSJ+hI6B3oZ/r0ybL16fpFPYq4VvKcrVy6XvQnd7Th65NMOIUHjUXq+7UwbySGE3N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VbgxeN+9/t87a4D7MbZ+tQQKs9U=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IPlneen6JxrZ5H7RStCTfwdfJJk=</ds:DigestValue>
      </ds:Reference>
      <ds:Reference URI="/word/footer1.xml?ContentType=application/vnd.openxmlformats-officedocument.wordprocessingml.footer+xml">
        <ds:DigestMethod Algorithm="http://www.w3.org/2000/09/xmldsig#sha1"/>
        <ds:DigestValue>rNegh0b7BdL/ODqOEAfElNKLblQ=</ds:DigestValue>
      </ds:Reference>
      <ds:Reference URI="/word/styles.xml?ContentType=application/vnd.openxmlformats-officedocument.wordprocessingml.styles+xml">
        <ds:DigestMethod Algorithm="http://www.w3.org/2000/09/xmldsig#sha1"/>
        <ds:DigestValue>ovU1dzLCfyW505ViuxIZcmFLO0I=</ds:DigestValue>
      </ds:Reference>
      <ds:Reference URI="/word/endnotes.xml?ContentType=application/vnd.openxmlformats-officedocument.wordprocessingml.endnotes+xml">
        <ds:DigestMethod Algorithm="http://www.w3.org/2000/09/xmldsig#sha1"/>
        <ds:DigestValue>3s4/tCvuhFAe+jFzy4ICKKNN8Oc=</ds:DigestValue>
      </ds:Reference>
      <ds:Reference URI="/word/numbering.xml?ContentType=application/vnd.openxmlformats-officedocument.wordprocessingml.numbering+xml">
        <ds:DigestMethod Algorithm="http://www.w3.org/2000/09/xmldsig#sha1"/>
        <ds:DigestValue>imek0w71QcBZcf4NiAOZzchXqBc=</ds:DigestValue>
      </ds:Reference>
      <ds:Reference URI="/word/footnotes.xml?ContentType=application/vnd.openxmlformats-officedocument.wordprocessingml.footnotes+xml">
        <ds:DigestMethod Algorithm="http://www.w3.org/2000/09/xmldsig#sha1"/>
        <ds:DigestValue>V5TUKTeDP4+bH5lDCXn6RqkX1Yc=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fontTable.xml?ContentType=application/vnd.openxmlformats-officedocument.wordprocessingml.fontTable+xml">
        <ds:DigestMethod Algorithm="http://www.w3.org/2000/09/xmldsig#sha1"/>
        <ds:DigestValue>6nWXH6xRHW/kfspEPQycTs69D/Y=</ds:DigestValue>
      </ds:Reference>
      <ds:Reference URI="/word/settings.xml?ContentType=application/vnd.openxmlformats-officedocument.wordprocessingml.settings+xml">
        <ds:DigestMethod Algorithm="http://www.w3.org/2000/09/xmldsig#sha1"/>
        <ds:DigestValue>De40biZnDt3AK2EVXoSIlg1MvL4=</ds:DigestValue>
      </ds:Reference>
      <ds:Reference URI="/word/footer2.xml?ContentType=application/vnd.openxmlformats-officedocument.wordprocessingml.footer+xml">
        <ds:DigestMethod Algorithm="http://www.w3.org/2000/09/xmldsig#sha1"/>
        <ds:DigestValue>VQ8FEyCgc1oGYFK729EGxY+aivk=</ds:DigestValue>
      </ds:Reference>
      <ds:Reference URI="/docProps/core.xml?ContentType=application/vnd.openxmlformats-package.core-properties+xml">
        <ds:DigestMethod Algorithm="http://www.w3.org/2000/09/xmldsig#sha1"/>
        <ds:DigestValue>5V+yvsylIvnFQOn1IuGkz+m/2lY=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2018-05-09T09:11:43.3Z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848D6-3990-4261-B295-A84F2538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1119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ČSSZ</Company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Pavlík</dc:creator>
  <cp:lastModifiedBy>BURDOVA Marketa</cp:lastModifiedBy>
  <cp:revision>8</cp:revision>
  <cp:lastPrinted>2017-07-31T06:43:00Z</cp:lastPrinted>
  <dcterms:created xsi:type="dcterms:W3CDTF">2017-07-28T08:53:00Z</dcterms:created>
  <dcterms:modified xsi:type="dcterms:W3CDTF">2018-05-09T09:10:00Z</dcterms:modified>
</cp:coreProperties>
</file>