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3B1246" w:rsidP="003B1246">
            <w:pPr>
              <w:rPr>
                <w:sz w:val="24"/>
              </w:rPr>
            </w:pPr>
            <w:r w:rsidRPr="00694AF4">
              <w:rPr>
                <w:sz w:val="24"/>
              </w:rPr>
              <w:t>Ing. Zdeněk Šenkyřík, tel.: 602 279 471</w:t>
            </w:r>
            <w:r w:rsidR="007B0E9D" w:rsidRPr="00694AF4">
              <w:rPr>
                <w:sz w:val="24"/>
              </w:rPr>
              <w:t xml:space="preserve">, email: </w:t>
            </w:r>
            <w:hyperlink r:id="rId8" w:history="1">
              <w:r w:rsidR="003A4CC7" w:rsidRPr="00D35339">
                <w:rPr>
                  <w:rStyle w:val="Hypertextovodkaz"/>
                  <w:sz w:val="24"/>
                </w:rPr>
                <w:t>zdenek.senkyrik@as-po.cz</w:t>
              </w:r>
            </w:hyperlink>
            <w:r w:rsidR="003A4CC7">
              <w:rPr>
                <w:sz w:val="24"/>
              </w:rPr>
              <w:t xml:space="preserve"> </w:t>
            </w:r>
            <w:r w:rsidR="00300511">
              <w:rPr>
                <w:sz w:val="24"/>
              </w:rPr>
              <w:t xml:space="preserve">  </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095FDB" w:rsidRDefault="00857513" w:rsidP="002E7917">
      <w:pPr>
        <w:shd w:val="clear" w:color="00FFFF" w:fill="auto"/>
        <w:spacing w:beforeLines="20" w:before="48"/>
        <w:jc w:val="center"/>
        <w:rPr>
          <w:b/>
          <w:sz w:val="24"/>
        </w:rPr>
      </w:pPr>
    </w:p>
    <w:p w:rsidR="00857513" w:rsidRPr="003A4CC7" w:rsidRDefault="00CC1D62" w:rsidP="003A4CC7">
      <w:pPr>
        <w:shd w:val="clear" w:color="00FFFF" w:fill="auto"/>
        <w:spacing w:beforeLines="20" w:before="48" w:after="120"/>
        <w:jc w:val="center"/>
        <w:rPr>
          <w:sz w:val="24"/>
        </w:rPr>
      </w:pPr>
      <w:r w:rsidRPr="003A4CC7">
        <w:rPr>
          <w:b/>
          <w:caps/>
          <w:sz w:val="24"/>
          <w:u w:val="single"/>
        </w:rPr>
        <w:lastRenderedPageBreak/>
        <w:t xml:space="preserve">I. </w:t>
      </w:r>
      <w:r w:rsidR="00AE2642" w:rsidRPr="003A4CC7">
        <w:rPr>
          <w:b/>
          <w:caps/>
          <w:sz w:val="24"/>
          <w:u w:val="single"/>
        </w:rPr>
        <w:t>PŘEDMĚT</w:t>
      </w:r>
      <w:r w:rsidR="00053D8D" w:rsidRPr="003A4CC7">
        <w:rPr>
          <w:b/>
          <w:caps/>
          <w:sz w:val="24"/>
          <w:u w:val="single"/>
        </w:rPr>
        <w:t xml:space="preserve"> </w:t>
      </w:r>
      <w:r w:rsidR="00AE2642" w:rsidRPr="003A4CC7">
        <w:rPr>
          <w:b/>
          <w:caps/>
          <w:sz w:val="24"/>
          <w:u w:val="single"/>
        </w:rPr>
        <w:t>DÍLA</w:t>
      </w:r>
    </w:p>
    <w:p w:rsidR="00C042BD" w:rsidRPr="00D8656A" w:rsidRDefault="003A4CC7" w:rsidP="00D8656A">
      <w:pPr>
        <w:spacing w:beforeLines="20" w:before="48"/>
        <w:ind w:firstLine="720"/>
        <w:jc w:val="both"/>
        <w:rPr>
          <w:sz w:val="24"/>
        </w:rPr>
      </w:pPr>
      <w:r w:rsidRPr="003A4CC7">
        <w:rPr>
          <w:sz w:val="24"/>
        </w:rPr>
        <w:t xml:space="preserve">Předmětem </w:t>
      </w:r>
      <w:r>
        <w:rPr>
          <w:sz w:val="24"/>
        </w:rPr>
        <w:t>díla</w:t>
      </w:r>
      <w:r w:rsidRPr="003A4CC7">
        <w:rPr>
          <w:sz w:val="24"/>
        </w:rPr>
        <w:t xml:space="preserve"> je</w:t>
      </w:r>
      <w:r w:rsidR="00FA2D4A">
        <w:rPr>
          <w:sz w:val="24"/>
        </w:rPr>
        <w:t xml:space="preserve"> závazek zhotovitele realizovat pro objednatele </w:t>
      </w:r>
      <w:r w:rsidR="00FA2D4A" w:rsidRPr="00EC4D74">
        <w:rPr>
          <w:sz w:val="24"/>
        </w:rPr>
        <w:t xml:space="preserve">ve vojenském ubytovacím zařízení </w:t>
      </w:r>
      <w:r w:rsidR="00D8656A" w:rsidRPr="00EC4D74">
        <w:rPr>
          <w:sz w:val="24"/>
        </w:rPr>
        <w:t xml:space="preserve">Víta Nejedlého, Vyškov v objektech </w:t>
      </w:r>
      <w:r w:rsidR="00FA2D4A" w:rsidRPr="00EC4D74">
        <w:rPr>
          <w:sz w:val="24"/>
        </w:rPr>
        <w:t>I-4, I-5, I-6,  rekonstrukci</w:t>
      </w:r>
      <w:r w:rsidRPr="003A4CC7">
        <w:rPr>
          <w:sz w:val="24"/>
        </w:rPr>
        <w:t xml:space="preserve"> betonových zábradlí balkonů výměnou za ocelové z tenkostěnných profilů se svislou výplní z pásoviny.</w:t>
      </w:r>
    </w:p>
    <w:p w:rsidR="003A4CC7" w:rsidRPr="003A4CC7" w:rsidRDefault="00FA2D4A" w:rsidP="00EC4D74">
      <w:pPr>
        <w:spacing w:beforeLines="20" w:before="48"/>
        <w:ind w:firstLine="720"/>
        <w:jc w:val="both"/>
        <w:rPr>
          <w:sz w:val="24"/>
        </w:rPr>
      </w:pPr>
      <w:r w:rsidRPr="00EC4D74">
        <w:rPr>
          <w:sz w:val="24"/>
        </w:rPr>
        <w:t>Zhotovitel se zavazuje dále provést</w:t>
      </w:r>
      <w:r w:rsidR="00FA7950" w:rsidRPr="00EC4D74">
        <w:rPr>
          <w:sz w:val="24"/>
        </w:rPr>
        <w:t xml:space="preserve"> </w:t>
      </w:r>
      <w:r w:rsidR="003A4CC7" w:rsidRPr="00EC4D74">
        <w:rPr>
          <w:sz w:val="24"/>
        </w:rPr>
        <w:t xml:space="preserve">stavební úpravy zábradlí </w:t>
      </w:r>
      <w:r w:rsidRPr="00EC4D74">
        <w:rPr>
          <w:sz w:val="24"/>
        </w:rPr>
        <w:t xml:space="preserve">spočívající v </w:t>
      </w:r>
      <w:r w:rsidR="003A4CC7" w:rsidRPr="00EC4D74">
        <w:rPr>
          <w:sz w:val="24"/>
        </w:rPr>
        <w:t xml:space="preserve">odstranění stávající </w:t>
      </w:r>
      <w:r w:rsidRPr="00EC4D74">
        <w:rPr>
          <w:sz w:val="24"/>
        </w:rPr>
        <w:t>železobetonové výplně</w:t>
      </w:r>
      <w:r w:rsidR="003A4CC7" w:rsidRPr="00EC4D74">
        <w:rPr>
          <w:sz w:val="24"/>
        </w:rPr>
        <w:t xml:space="preserve"> s ocelovým rámem</w:t>
      </w:r>
      <w:r w:rsidR="003A4CC7" w:rsidRPr="003A4CC7">
        <w:rPr>
          <w:sz w:val="24"/>
        </w:rPr>
        <w:t xml:space="preserve"> a nahrazení novou výplní z ocelové konstrukce se svislou výplní, odstranění azbestocementových desek.  Barevné řešení výplně přírodní barva FeZn + nátěr šedou barvou RAL 9006. </w:t>
      </w:r>
    </w:p>
    <w:p w:rsidR="003A4CC7" w:rsidRPr="003A4CC7" w:rsidRDefault="003A4CC7" w:rsidP="00A11243">
      <w:pPr>
        <w:spacing w:beforeLines="20" w:before="48"/>
        <w:jc w:val="both"/>
        <w:rPr>
          <w:sz w:val="24"/>
        </w:rPr>
      </w:pPr>
      <w:r w:rsidRPr="003A4CC7">
        <w:rPr>
          <w:sz w:val="24"/>
        </w:rPr>
        <w:t xml:space="preserve">Předmět díla je </w:t>
      </w:r>
      <w:r w:rsidR="00FA2D4A">
        <w:rPr>
          <w:sz w:val="24"/>
        </w:rPr>
        <w:t xml:space="preserve">přesně </w:t>
      </w:r>
      <w:r w:rsidRPr="003A4CC7">
        <w:rPr>
          <w:sz w:val="24"/>
        </w:rPr>
        <w:t>specif</w:t>
      </w:r>
      <w:r w:rsidR="00500F4B">
        <w:rPr>
          <w:sz w:val="24"/>
        </w:rPr>
        <w:t>ikován</w:t>
      </w:r>
      <w:r w:rsidR="00A11243">
        <w:rPr>
          <w:sz w:val="24"/>
        </w:rPr>
        <w:t xml:space="preserve"> </w:t>
      </w:r>
      <w:r w:rsidR="00500F4B">
        <w:rPr>
          <w:sz w:val="24"/>
        </w:rPr>
        <w:t>Oceněným s</w:t>
      </w:r>
      <w:r w:rsidR="00FA7950">
        <w:rPr>
          <w:sz w:val="24"/>
        </w:rPr>
        <w:t>oupisem</w:t>
      </w:r>
      <w:r w:rsidRPr="003A4CC7">
        <w:rPr>
          <w:sz w:val="24"/>
        </w:rPr>
        <w:t xml:space="preserve"> stavebních prací a dodávek</w:t>
      </w:r>
      <w:r w:rsidR="00EC4D74">
        <w:rPr>
          <w:sz w:val="24"/>
        </w:rPr>
        <w:t>, který je nedílnou P</w:t>
      </w:r>
      <w:r w:rsidR="00D8656A">
        <w:rPr>
          <w:sz w:val="24"/>
        </w:rPr>
        <w:t>řílohou č. 2</w:t>
      </w:r>
      <w:r w:rsidRPr="003A4CC7">
        <w:rPr>
          <w:sz w:val="24"/>
        </w:rPr>
        <w:t xml:space="preserve"> </w:t>
      </w:r>
      <w:r w:rsidR="00500F4B">
        <w:rPr>
          <w:sz w:val="24"/>
        </w:rPr>
        <w:t xml:space="preserve">této </w:t>
      </w:r>
      <w:r w:rsidR="00FA7950">
        <w:rPr>
          <w:sz w:val="24"/>
        </w:rPr>
        <w:t>smlouvy.</w:t>
      </w:r>
    </w:p>
    <w:p w:rsidR="003A4CC7" w:rsidRPr="003A4CC7" w:rsidRDefault="000A7166" w:rsidP="00A11243">
      <w:pPr>
        <w:spacing w:beforeLines="20" w:before="48"/>
        <w:jc w:val="both"/>
        <w:rPr>
          <w:sz w:val="24"/>
        </w:rPr>
      </w:pPr>
      <w:r>
        <w:rPr>
          <w:sz w:val="24"/>
        </w:rPr>
        <w:t>S</w:t>
      </w:r>
      <w:r w:rsidR="003A4CC7" w:rsidRPr="003A4CC7">
        <w:rPr>
          <w:sz w:val="24"/>
        </w:rPr>
        <w:t xml:space="preserve">oučástí plnění </w:t>
      </w:r>
      <w:r w:rsidR="00A11243">
        <w:rPr>
          <w:sz w:val="24"/>
        </w:rPr>
        <w:t>díla</w:t>
      </w:r>
      <w:r w:rsidR="00D8656A">
        <w:rPr>
          <w:sz w:val="24"/>
        </w:rPr>
        <w:t xml:space="preserve"> je</w:t>
      </w:r>
      <w:r w:rsidR="003A4CC7" w:rsidRPr="003A4CC7">
        <w:rPr>
          <w:sz w:val="24"/>
        </w:rPr>
        <w:t xml:space="preserve"> průběžný a závěrečný úklid, odvoz a ekologická likvidace demontovaného materiálu včetně uložení na skládku, doklad o likvidaci odpadu a příslušné zkoušky.</w:t>
      </w:r>
    </w:p>
    <w:p w:rsidR="003A4CC7" w:rsidRPr="003A4CC7" w:rsidRDefault="003A4CC7" w:rsidP="00A11243">
      <w:pPr>
        <w:spacing w:beforeLines="20" w:before="48"/>
        <w:jc w:val="both"/>
        <w:rPr>
          <w:sz w:val="24"/>
        </w:rPr>
      </w:pPr>
      <w:r w:rsidRPr="003A4CC7">
        <w:rPr>
          <w:sz w:val="24"/>
        </w:rPr>
        <w:t>Veškeré požadované budou realizovány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A11243" w:rsidRDefault="00500F4B" w:rsidP="00A11243">
      <w:pPr>
        <w:spacing w:beforeLines="20" w:before="48"/>
        <w:jc w:val="both"/>
        <w:rPr>
          <w:sz w:val="24"/>
        </w:rPr>
      </w:pPr>
      <w:r>
        <w:rPr>
          <w:sz w:val="24"/>
        </w:rPr>
        <w:t>Objednatel</w:t>
      </w:r>
      <w:r w:rsidR="00A11243">
        <w:rPr>
          <w:sz w:val="24"/>
        </w:rPr>
        <w:t xml:space="preserve"> nepřipouští variantní řešení</w:t>
      </w:r>
    </w:p>
    <w:p w:rsidR="003A4CC7" w:rsidRPr="003A4CC7" w:rsidRDefault="003A4CC7" w:rsidP="00A11243">
      <w:pPr>
        <w:spacing w:beforeLines="20" w:before="48"/>
        <w:jc w:val="both"/>
        <w:rPr>
          <w:sz w:val="24"/>
        </w:rPr>
      </w:pPr>
      <w:r w:rsidRPr="003A4CC7">
        <w:rPr>
          <w:sz w:val="24"/>
        </w:rPr>
        <w:t>Realizace díla podléhá stavebnímu řízení</w:t>
      </w:r>
    </w:p>
    <w:p w:rsidR="003A4CC7" w:rsidRDefault="003A4CC7" w:rsidP="00566F27">
      <w:pPr>
        <w:spacing w:line="288" w:lineRule="auto"/>
        <w:ind w:left="714"/>
        <w:jc w:val="both"/>
        <w:rPr>
          <w:sz w:val="24"/>
          <w:szCs w:val="24"/>
        </w:rPr>
      </w:pPr>
    </w:p>
    <w:p w:rsidR="003A4CC7" w:rsidRDefault="003A4CC7" w:rsidP="00566F27">
      <w:pPr>
        <w:spacing w:line="288" w:lineRule="auto"/>
        <w:ind w:left="714"/>
        <w:jc w:val="both"/>
        <w:rPr>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296884">
        <w:rPr>
          <w:b/>
          <w:sz w:val="24"/>
          <w:szCs w:val="24"/>
        </w:rPr>
        <w:t>i</w:t>
      </w:r>
      <w:r w:rsidR="003A4CC7" w:rsidRPr="003A4CC7">
        <w:rPr>
          <w:b/>
          <w:sz w:val="24"/>
          <w:szCs w:val="24"/>
        </w:rPr>
        <w:t>hned po podpisu smlouvy</w:t>
      </w:r>
    </w:p>
    <w:p w:rsidR="00852925" w:rsidRPr="003A4CC7" w:rsidRDefault="00852925" w:rsidP="00852925">
      <w:pPr>
        <w:rPr>
          <w:b/>
          <w:sz w:val="24"/>
          <w:szCs w:val="24"/>
        </w:rPr>
      </w:pPr>
      <w:r w:rsidRPr="00852925">
        <w:rPr>
          <w:sz w:val="24"/>
          <w:szCs w:val="24"/>
        </w:rPr>
        <w:t xml:space="preserve">Termín ukončení plnění: </w:t>
      </w:r>
      <w:r w:rsidR="003A4CC7">
        <w:rPr>
          <w:sz w:val="24"/>
          <w:szCs w:val="24"/>
        </w:rPr>
        <w:tab/>
      </w:r>
      <w:r w:rsidR="003A4CC7">
        <w:rPr>
          <w:sz w:val="24"/>
          <w:szCs w:val="24"/>
        </w:rPr>
        <w:tab/>
      </w:r>
      <w:r w:rsidR="003A4CC7" w:rsidRPr="003A4CC7">
        <w:rPr>
          <w:b/>
          <w:sz w:val="24"/>
          <w:szCs w:val="24"/>
        </w:rPr>
        <w:t>30.11.2016</w:t>
      </w:r>
    </w:p>
    <w:p w:rsidR="00852925" w:rsidRPr="00852925" w:rsidRDefault="00852925" w:rsidP="00852925">
      <w:pPr>
        <w:rPr>
          <w:sz w:val="24"/>
          <w:szCs w:val="24"/>
        </w:rPr>
      </w:pPr>
    </w:p>
    <w:p w:rsidR="00C042BD" w:rsidRPr="00852925" w:rsidRDefault="00852925" w:rsidP="00852925">
      <w:pPr>
        <w:rPr>
          <w:sz w:val="24"/>
          <w:szCs w:val="24"/>
        </w:rPr>
      </w:pPr>
      <w:r w:rsidRPr="00852925">
        <w:rPr>
          <w:sz w:val="24"/>
          <w:szCs w:val="24"/>
        </w:rPr>
        <w:t>Místo plnění: VUZ Internát I-4, I-5, I-6, Víta Nejedlého 235, 682 01 Vyškov</w:t>
      </w:r>
    </w:p>
    <w:p w:rsidR="00EA3BE5" w:rsidRDefault="00EA3BE5" w:rsidP="00EA3BE5">
      <w:pPr>
        <w:rPr>
          <w:sz w:val="24"/>
          <w:szCs w:val="24"/>
        </w:rPr>
      </w:pPr>
    </w:p>
    <w:p w:rsidR="00500F4B" w:rsidRDefault="00500F4B" w:rsidP="00EA3BE5">
      <w:pPr>
        <w:rPr>
          <w:sz w:val="24"/>
          <w:szCs w:val="24"/>
        </w:rPr>
      </w:pPr>
    </w:p>
    <w:p w:rsidR="00500F4B" w:rsidRPr="00C042BD" w:rsidRDefault="00500F4B" w:rsidP="00EA3BE5">
      <w:pPr>
        <w:rPr>
          <w:sz w:val="24"/>
          <w:szCs w:val="24"/>
        </w:rPr>
      </w:pP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9C5B53">
        <w:rPr>
          <w:b/>
          <w:sz w:val="24"/>
          <w:highlight w:val="yellow"/>
        </w:rPr>
        <w:t>……………</w:t>
      </w:r>
      <w:r w:rsidR="009C1202" w:rsidRPr="009C1202">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500F4B" w:rsidRDefault="00500F4B" w:rsidP="00500F4B">
      <w:pPr>
        <w:numPr>
          <w:ilvl w:val="0"/>
          <w:numId w:val="2"/>
        </w:numPr>
        <w:tabs>
          <w:tab w:val="left" w:pos="0"/>
        </w:tabs>
        <w:spacing w:before="100" w:beforeAutospacing="1" w:after="120"/>
        <w:jc w:val="both"/>
        <w:rPr>
          <w:sz w:val="24"/>
        </w:rPr>
      </w:pPr>
      <w:r w:rsidRPr="00500F4B">
        <w:rPr>
          <w:sz w:val="24"/>
        </w:rPr>
        <w:lastRenderedPageBreak/>
        <w:t>Fakturace bude provedena dílčími fakturami vždy za každý kalendářní měsíc na základě odsouhlaseného soupisu provedených prací do celkové výše 90 % ceny díla. Poslední faktura ve výši 10 % bude vystavena po odstranění vad a nedodělků.</w:t>
      </w:r>
    </w:p>
    <w:p w:rsidR="0075034C" w:rsidRDefault="000A76C4" w:rsidP="00095FDB">
      <w:pPr>
        <w:numPr>
          <w:ilvl w:val="0"/>
          <w:numId w:val="2"/>
        </w:numPr>
        <w:tabs>
          <w:tab w:val="left" w:pos="0"/>
        </w:tabs>
        <w:spacing w:beforeLines="20" w:before="48" w:after="120"/>
        <w:jc w:val="both"/>
        <w:rPr>
          <w:bCs/>
          <w:sz w:val="24"/>
        </w:rPr>
      </w:pPr>
      <w:r>
        <w:rPr>
          <w:color w:val="000000"/>
          <w:sz w:val="24"/>
          <w:szCs w:val="24"/>
        </w:rPr>
        <w:t xml:space="preserve"> </w:t>
      </w:r>
      <w:r w:rsidR="0075034C"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w:t>
      </w:r>
      <w:r w:rsidRPr="007F2753">
        <w:rPr>
          <w:sz w:val="24"/>
        </w:rPr>
        <w:t>A</w:t>
      </w:r>
      <w:r w:rsidR="00BF2F1E" w:rsidRPr="007F2753">
        <w:rPr>
          <w:sz w:val="24"/>
        </w:rPr>
        <w:t>rmádní Servisní</w:t>
      </w:r>
      <w:r w:rsidRPr="007F2753">
        <w:rPr>
          <w:sz w:val="24"/>
        </w:rPr>
        <w:t>, příspěvková organizace, Podbabská 1589/1, 160 00 Praha 6 – Dejvice</w:t>
      </w:r>
      <w:r w:rsidR="0075034C" w:rsidRPr="007F2753">
        <w:rPr>
          <w:color w:val="000000"/>
          <w:sz w:val="24"/>
        </w:rPr>
        <w:t>.</w:t>
      </w:r>
    </w:p>
    <w:p w:rsidR="00AE2642" w:rsidRPr="00E34397"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E71354" w:rsidRDefault="00E71354"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lastRenderedPageBreak/>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C30097" w:rsidRPr="0010771E" w:rsidRDefault="00C30097" w:rsidP="00C30097">
      <w:pPr>
        <w:numPr>
          <w:ilvl w:val="0"/>
          <w:numId w:val="5"/>
        </w:numPr>
        <w:tabs>
          <w:tab w:val="left" w:pos="0"/>
        </w:tabs>
        <w:spacing w:before="120"/>
        <w:jc w:val="both"/>
        <w:rPr>
          <w:b/>
          <w:sz w:val="24"/>
        </w:rPr>
      </w:pPr>
      <w:r w:rsidRPr="00E649B0">
        <w:rPr>
          <w:sz w:val="24"/>
        </w:rPr>
        <w:t>V případě, že dojde ke změně</w:t>
      </w:r>
      <w:r>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C30097" w:rsidRPr="00FA2D4A" w:rsidRDefault="00C30097" w:rsidP="00C30097">
      <w:pPr>
        <w:numPr>
          <w:ilvl w:val="0"/>
          <w:numId w:val="5"/>
        </w:numPr>
        <w:tabs>
          <w:tab w:val="left" w:pos="0"/>
        </w:tabs>
        <w:spacing w:before="120"/>
        <w:jc w:val="both"/>
        <w:rPr>
          <w:b/>
          <w:sz w:val="24"/>
        </w:rPr>
      </w:pPr>
      <w:r w:rsidRPr="005F0C16">
        <w:rPr>
          <w:sz w:val="24"/>
        </w:rPr>
        <w:t>Původcem odpadu je zhotovitel.</w:t>
      </w:r>
    </w:p>
    <w:p w:rsidR="00FA2D4A" w:rsidRPr="008717E6" w:rsidRDefault="00FA2D4A" w:rsidP="008717E6">
      <w:pPr>
        <w:numPr>
          <w:ilvl w:val="0"/>
          <w:numId w:val="5"/>
        </w:numPr>
        <w:tabs>
          <w:tab w:val="left" w:pos="0"/>
        </w:tabs>
        <w:spacing w:before="120"/>
        <w:jc w:val="both"/>
        <w:rPr>
          <w:sz w:val="24"/>
        </w:rPr>
      </w:pPr>
      <w:r w:rsidRPr="008717E6">
        <w:rPr>
          <w:sz w:val="24"/>
        </w:rPr>
        <w:t xml:space="preserve">Zhotovitel bere na vědomí, že budova v níž bude dílo provádět, je součástí vojenského areálu, výměna bude probíhat za provozu. </w:t>
      </w:r>
    </w:p>
    <w:p w:rsidR="00933172" w:rsidRPr="00095FDB" w:rsidRDefault="00933172" w:rsidP="00933172">
      <w:pPr>
        <w:tabs>
          <w:tab w:val="left" w:pos="0"/>
        </w:tabs>
        <w:spacing w:before="120"/>
        <w:ind w:left="851"/>
        <w:jc w:val="both"/>
        <w:rPr>
          <w:b/>
          <w:sz w:val="24"/>
        </w:rPr>
      </w:pP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B10CE7" w:rsidRPr="00C042BD" w:rsidRDefault="00B10CE7"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 xml:space="preserve">Zhotovitel se zavazuje, že všechny materiály a výrobky použité při plnění díla budou mít zákonem stanovené vlastnosti. Použité výrobky budou splňovat technické </w:t>
      </w:r>
      <w:r w:rsidRPr="00095FDB">
        <w:rPr>
          <w:sz w:val="24"/>
        </w:rPr>
        <w:lastRenderedPageBreak/>
        <w:t>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Zhotovitel souhlasí se zveřejněním smlouvy na</w:t>
      </w:r>
      <w:r w:rsidR="00A11243">
        <w:rPr>
          <w:sz w:val="24"/>
        </w:rPr>
        <w:t xml:space="preserve"> stránkách AS-PO.</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1A6F2A" w:rsidRPr="00B10CE7" w:rsidRDefault="00B10CE7" w:rsidP="00B10CE7">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Pr>
          <w:rFonts w:ascii="Times New Roman" w:hAnsi="Times New Roman"/>
          <w:sz w:val="24"/>
          <w:szCs w:val="20"/>
        </w:rPr>
        <w:t>15</w:t>
      </w:r>
      <w:r w:rsidRPr="00B10CE7">
        <w:rPr>
          <w:rFonts w:ascii="Times New Roman" w:hAnsi="Times New Roman"/>
          <w:sz w:val="24"/>
          <w:szCs w:val="20"/>
        </w:rPr>
        <w:t xml:space="preserve"> 000 000 Kč. Zhotovitel je povinen mít uzavřenu pojistnou smlouvu pro případ vzniku škody minimálně ve stejném rozsahu a výši, jak je uvedeno v tomto bodu, a to po celou dobu trvání smluvního vztahu založeného touto smlouvou.</w:t>
      </w: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Pr="00095FDB" w:rsidRDefault="00F634A8" w:rsidP="00C042BD">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8077DC" w:rsidRDefault="008077DC"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bookmarkStart w:id="0" w:name="_GoBack"/>
      <w:bookmarkEnd w:id="0"/>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1128D2" w:rsidRPr="001128D2" w:rsidRDefault="001128D2" w:rsidP="001128D2">
      <w:pPr>
        <w:numPr>
          <w:ilvl w:val="0"/>
          <w:numId w:val="8"/>
        </w:numPr>
        <w:tabs>
          <w:tab w:val="right" w:pos="9071"/>
        </w:tabs>
        <w:spacing w:after="120"/>
        <w:jc w:val="both"/>
        <w:rPr>
          <w:sz w:val="24"/>
        </w:rPr>
      </w:pPr>
      <w:r w:rsidRPr="001128D2">
        <w:rPr>
          <w:sz w:val="24"/>
        </w:rPr>
        <w:t>Za prodlení s úhradou faktury zaplatí objednatel zhotoviteli smluvní pokutu ve výši 0,05 % z fakturované částky za každý den prodlení.</w:t>
      </w:r>
    </w:p>
    <w:p w:rsidR="00A11243" w:rsidRPr="008717E6" w:rsidRDefault="00AE2642" w:rsidP="007D4A64">
      <w:pPr>
        <w:numPr>
          <w:ilvl w:val="0"/>
          <w:numId w:val="8"/>
        </w:numPr>
        <w:tabs>
          <w:tab w:val="right" w:pos="9071"/>
        </w:tabs>
        <w:spacing w:after="120"/>
        <w:jc w:val="both"/>
        <w:rPr>
          <w:sz w:val="24"/>
        </w:rPr>
      </w:pPr>
      <w:r w:rsidRPr="008717E6">
        <w:rPr>
          <w:sz w:val="24"/>
        </w:rPr>
        <w:t>V případě nedodržení</w:t>
      </w:r>
      <w:r w:rsidR="00D8656A" w:rsidRPr="008717E6">
        <w:rPr>
          <w:sz w:val="24"/>
        </w:rPr>
        <w:t xml:space="preserve"> dohodnutého</w:t>
      </w:r>
      <w:r w:rsidRPr="008717E6">
        <w:rPr>
          <w:sz w:val="24"/>
        </w:rPr>
        <w:t xml:space="preserve"> termínu dokončení díla</w:t>
      </w:r>
      <w:r w:rsidR="00A11243" w:rsidRPr="008717E6">
        <w:rPr>
          <w:sz w:val="24"/>
        </w:rPr>
        <w:t xml:space="preserve"> uhradí zhotovitel smluvní pokutu ve výši 5 000 Kč z celkové ceny díla za každý </w:t>
      </w:r>
      <w:r w:rsidRPr="008717E6">
        <w:rPr>
          <w:sz w:val="24"/>
        </w:rPr>
        <w:t xml:space="preserve"> </w:t>
      </w:r>
      <w:r w:rsidR="00A11243" w:rsidRPr="008717E6">
        <w:rPr>
          <w:sz w:val="24"/>
        </w:rPr>
        <w:t>i započatý den prodlení z předáním díla.</w:t>
      </w:r>
    </w:p>
    <w:p w:rsidR="00AE2642" w:rsidRPr="008717E6" w:rsidRDefault="00A11243" w:rsidP="007D4A64">
      <w:pPr>
        <w:numPr>
          <w:ilvl w:val="0"/>
          <w:numId w:val="8"/>
        </w:numPr>
        <w:tabs>
          <w:tab w:val="right" w:pos="9071"/>
        </w:tabs>
        <w:spacing w:after="120"/>
        <w:jc w:val="both"/>
        <w:rPr>
          <w:sz w:val="24"/>
        </w:rPr>
      </w:pPr>
      <w:r w:rsidRPr="008717E6">
        <w:rPr>
          <w:sz w:val="24"/>
        </w:rPr>
        <w:t>Z</w:t>
      </w:r>
      <w:r w:rsidR="00AE2642" w:rsidRPr="008717E6">
        <w:rPr>
          <w:sz w:val="24"/>
        </w:rPr>
        <w:t xml:space="preserve"> prodlení s odstraněním vad a nedodělků v termínech stanovených v zápise o předání a převzetí díla uhradí zhotovitel objednateli smluvní pokutu ve výši </w:t>
      </w:r>
      <w:r w:rsidRPr="008717E6">
        <w:rPr>
          <w:sz w:val="24"/>
        </w:rPr>
        <w:t>2 000 Kč</w:t>
      </w:r>
      <w:r w:rsidR="00AE2642" w:rsidRPr="008717E6">
        <w:rPr>
          <w:sz w:val="24"/>
        </w:rPr>
        <w:t> celkové ceny díla za každý i započatý den prodlení.</w:t>
      </w:r>
    </w:p>
    <w:p w:rsidR="00C85501" w:rsidRPr="008717E6" w:rsidRDefault="00B0703E" w:rsidP="007D4A64">
      <w:pPr>
        <w:numPr>
          <w:ilvl w:val="0"/>
          <w:numId w:val="8"/>
        </w:numPr>
        <w:tabs>
          <w:tab w:val="right" w:pos="9071"/>
        </w:tabs>
        <w:spacing w:after="120"/>
        <w:jc w:val="both"/>
        <w:rPr>
          <w:sz w:val="24"/>
        </w:rPr>
      </w:pPr>
      <w:r w:rsidRPr="008717E6">
        <w:rPr>
          <w:sz w:val="24"/>
        </w:rPr>
        <w:t>Při neplnění podmínek smlouvy a</w:t>
      </w:r>
      <w:r w:rsidR="00C85501" w:rsidRPr="008717E6">
        <w:rPr>
          <w:sz w:val="24"/>
        </w:rPr>
        <w:t xml:space="preserve"> porušování zákonných povinností má právo objednatel na smluvní pokutu ve výši </w:t>
      </w:r>
      <w:r w:rsidR="00A11243" w:rsidRPr="008717E6">
        <w:rPr>
          <w:sz w:val="24"/>
        </w:rPr>
        <w:t>2 000 Kč</w:t>
      </w:r>
      <w:r w:rsidR="006375DA" w:rsidRPr="008717E6">
        <w:rPr>
          <w:sz w:val="24"/>
        </w:rPr>
        <w:t xml:space="preserve"> z celkové smluvní ceny díla</w:t>
      </w:r>
      <w:r w:rsidR="00C85501" w:rsidRPr="008717E6">
        <w:rPr>
          <w:sz w:val="24"/>
        </w:rPr>
        <w:t xml:space="preserve"> za každý započatý den a každé jednotlivé porušení.</w:t>
      </w:r>
    </w:p>
    <w:p w:rsid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je </w:t>
      </w:r>
      <w:r>
        <w:rPr>
          <w:sz w:val="24"/>
        </w:rPr>
        <w:t xml:space="preserve">stanovena </w:t>
      </w:r>
      <w:r w:rsidR="00027C2C">
        <w:rPr>
          <w:sz w:val="24"/>
        </w:rPr>
        <w:t>ve výši 1.000,- Kč za každý den do odstranění nedostatků ve stavebním deníku.</w:t>
      </w:r>
    </w:p>
    <w:p w:rsidR="003A0942" w:rsidRPr="003A0942" w:rsidRDefault="003A0942" w:rsidP="003A0942">
      <w:pPr>
        <w:numPr>
          <w:ilvl w:val="0"/>
          <w:numId w:val="8"/>
        </w:numPr>
        <w:shd w:val="clear" w:color="auto" w:fill="FFFFFF" w:themeFill="background1"/>
        <w:tabs>
          <w:tab w:val="right" w:pos="9071"/>
        </w:tabs>
        <w:spacing w:after="120"/>
        <w:jc w:val="both"/>
        <w:rPr>
          <w:color w:val="FF0000"/>
          <w:sz w:val="24"/>
        </w:rPr>
      </w:pPr>
      <w:r w:rsidRPr="00F62C34">
        <w:rPr>
          <w:sz w:val="24"/>
        </w:rPr>
        <w:t>Sankce za nedodržování BOZP, požární ochrany a ochrany životního prostředí se řídí</w:t>
      </w:r>
      <w:r w:rsidR="00B0703E">
        <w:rPr>
          <w:sz w:val="24"/>
        </w:rPr>
        <w:t xml:space="preserve"> dle sazebníku pokut, který je P</w:t>
      </w:r>
      <w:r w:rsidRPr="00F62C34">
        <w:rPr>
          <w:sz w:val="24"/>
        </w:rPr>
        <w:t>řílohou č. 1</w:t>
      </w:r>
      <w:r w:rsidR="00B0703E">
        <w:rPr>
          <w:sz w:val="24"/>
        </w:rPr>
        <w:t xml:space="preserve"> této smlouvy.</w:t>
      </w:r>
    </w:p>
    <w:p w:rsidR="002354D1"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11243" w:rsidRPr="008717E6" w:rsidRDefault="00D8656A" w:rsidP="002354D1">
      <w:pPr>
        <w:numPr>
          <w:ilvl w:val="0"/>
          <w:numId w:val="8"/>
        </w:numPr>
        <w:tabs>
          <w:tab w:val="right" w:pos="9071"/>
        </w:tabs>
        <w:spacing w:after="120"/>
        <w:jc w:val="both"/>
        <w:rPr>
          <w:sz w:val="24"/>
        </w:rPr>
      </w:pPr>
      <w:r w:rsidRPr="008717E6">
        <w:rPr>
          <w:sz w:val="24"/>
        </w:rPr>
        <w:t>Zhotovitel nebude povinen hradit smluvní pokuty dle odstavců 3, 4 a 5  prokáže-li, že k prodlení nedošlo jeho zaviněním.</w:t>
      </w:r>
    </w:p>
    <w:p w:rsidR="00AE2642" w:rsidRDefault="00AE2642" w:rsidP="007D4A64">
      <w:pPr>
        <w:numPr>
          <w:ilvl w:val="0"/>
          <w:numId w:val="8"/>
        </w:numPr>
        <w:tabs>
          <w:tab w:val="right" w:pos="9071"/>
        </w:tabs>
        <w:spacing w:after="120"/>
        <w:jc w:val="both"/>
        <w:rPr>
          <w:sz w:val="24"/>
        </w:rPr>
      </w:pPr>
      <w:r w:rsidRPr="00095FDB">
        <w:rPr>
          <w:sz w:val="24"/>
        </w:rPr>
        <w:lastRenderedPageBreak/>
        <w:t>Úhradou smluvní pokuty není dotčeno právo požadovat náhradu škody v plné výši.</w:t>
      </w:r>
    </w:p>
    <w:p w:rsidR="00EA3BE5" w:rsidRDefault="00EA3BE5" w:rsidP="00EA3BE5">
      <w:pPr>
        <w:tabs>
          <w:tab w:val="right" w:pos="9071"/>
        </w:tabs>
        <w:spacing w:after="120"/>
        <w:jc w:val="both"/>
        <w:rPr>
          <w:sz w:val="24"/>
        </w:rPr>
      </w:pPr>
    </w:p>
    <w:p w:rsidR="00C042BD" w:rsidRDefault="00C042BD"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2354D1" w:rsidRDefault="00C042BD" w:rsidP="00F634A8">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286000" w:rsidRPr="00286000" w:rsidRDefault="00286000" w:rsidP="00286000"/>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9C1202" w:rsidP="00806F68">
      <w:pPr>
        <w:pStyle w:val="Zkladntext3"/>
        <w:numPr>
          <w:ilvl w:val="0"/>
          <w:numId w:val="10"/>
        </w:numPr>
        <w:spacing w:before="0" w:after="120"/>
        <w:jc w:val="both"/>
      </w:pPr>
      <w:r>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D8656A" w:rsidRDefault="00D8656A" w:rsidP="00806F68">
      <w:pPr>
        <w:pStyle w:val="Zkladntext3"/>
        <w:spacing w:before="0" w:after="120"/>
        <w:ind w:left="851"/>
        <w:jc w:val="both"/>
      </w:pPr>
    </w:p>
    <w:p w:rsidR="00D8656A" w:rsidRDefault="00D8656A" w:rsidP="00806F68">
      <w:pPr>
        <w:pStyle w:val="Zkladntext3"/>
        <w:spacing w:before="0" w:after="120"/>
        <w:ind w:left="851"/>
        <w:jc w:val="both"/>
      </w:pP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7B268E" w:rsidRDefault="003A0942" w:rsidP="00EA3BE5">
      <w:pPr>
        <w:rPr>
          <w:sz w:val="24"/>
          <w:szCs w:val="24"/>
        </w:rPr>
      </w:pPr>
      <w:r w:rsidRPr="00F62C34">
        <w:rPr>
          <w:sz w:val="24"/>
          <w:szCs w:val="24"/>
        </w:rPr>
        <w:t>Příloha č. 1:</w:t>
      </w:r>
      <w:r w:rsidRPr="00F62C34">
        <w:rPr>
          <w:sz w:val="24"/>
          <w:szCs w:val="24"/>
        </w:rPr>
        <w:tab/>
        <w:t>Sankce za porušení BOZP, PO a OŽP</w:t>
      </w:r>
      <w:r w:rsidR="00286000">
        <w:rPr>
          <w:sz w:val="24"/>
          <w:szCs w:val="24"/>
        </w:rPr>
        <w:t xml:space="preserve"> (1 list)</w:t>
      </w:r>
    </w:p>
    <w:p w:rsidR="001F395B" w:rsidRDefault="001F395B" w:rsidP="00EA3BE5">
      <w:pPr>
        <w:rPr>
          <w:sz w:val="24"/>
          <w:szCs w:val="24"/>
        </w:rPr>
      </w:pPr>
      <w:r>
        <w:rPr>
          <w:sz w:val="24"/>
          <w:szCs w:val="24"/>
        </w:rPr>
        <w:t>Př</w:t>
      </w:r>
      <w:r w:rsidR="00B0703E">
        <w:rPr>
          <w:sz w:val="24"/>
          <w:szCs w:val="24"/>
        </w:rPr>
        <w:t>íloha č. 2:</w:t>
      </w:r>
      <w:r w:rsidR="00B0703E">
        <w:rPr>
          <w:sz w:val="24"/>
          <w:szCs w:val="24"/>
        </w:rPr>
        <w:tab/>
        <w:t>Oceněný soupis stavebních prací a dodávek</w:t>
      </w:r>
    </w:p>
    <w:p w:rsidR="00C328DE" w:rsidRDefault="00C328D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095FDB">
        <w:rPr>
          <w:sz w:val="24"/>
        </w:rPr>
        <w:t>:</w:t>
      </w:r>
      <w:r w:rsidR="008717E6" w:rsidRPr="008717E6">
        <w:rPr>
          <w:sz w:val="24"/>
          <w:highlight w:val="yellow"/>
        </w:rPr>
        <w:t xml:space="preserve"> </w:t>
      </w:r>
      <w:r w:rsidR="008717E6" w:rsidRPr="009C5B53">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433932" w:rsidRPr="00A12374" w:rsidRDefault="00433932" w:rsidP="00433932">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433932" w:rsidRPr="00595E50" w:rsidRDefault="00433932" w:rsidP="00433932">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433932" w:rsidRPr="009C4BA1" w:rsidRDefault="00433932" w:rsidP="0043393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433932" w:rsidRPr="0036336D" w:rsidTr="008D60D5">
        <w:trPr>
          <w:trHeight w:val="426"/>
        </w:trPr>
        <w:tc>
          <w:tcPr>
            <w:tcW w:w="2725" w:type="pct"/>
            <w:tcBorders>
              <w:top w:val="single" w:sz="4" w:space="0" w:color="auto"/>
              <w:bottom w:val="single" w:sz="4" w:space="0" w:color="auto"/>
            </w:tcBorders>
            <w:vAlign w:val="center"/>
          </w:tcPr>
          <w:p w:rsidR="00433932" w:rsidRPr="00A12374" w:rsidRDefault="00433932" w:rsidP="008D60D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433932" w:rsidRPr="00A12374" w:rsidRDefault="00433932" w:rsidP="008D60D5">
            <w:pPr>
              <w:jc w:val="center"/>
              <w:rPr>
                <w:rFonts w:ascii="Arial" w:hAnsi="Arial" w:cs="Arial"/>
                <w:b/>
              </w:rPr>
            </w:pPr>
            <w:r w:rsidRPr="00A12374">
              <w:rPr>
                <w:rFonts w:ascii="Arial" w:hAnsi="Arial" w:cs="Arial"/>
                <w:b/>
              </w:rPr>
              <w:t>Rozsah krácení [Kč]</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33932" w:rsidRPr="0036336D" w:rsidTr="008D60D5">
        <w:trPr>
          <w:trHeight w:val="691"/>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color w:val="FF0000"/>
                <w:sz w:val="18"/>
              </w:rPr>
            </w:pPr>
            <w:r w:rsidRPr="0036336D">
              <w:rPr>
                <w:rFonts w:ascii="Arial" w:hAnsi="Arial" w:cs="Arial"/>
                <w:sz w:val="18"/>
              </w:rPr>
              <w:t>300 – 800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pacing w:val="-4"/>
                <w:sz w:val="18"/>
              </w:rPr>
            </w:pPr>
            <w:r>
              <w:rPr>
                <w:rFonts w:ascii="Arial" w:hAnsi="Arial" w:cs="Arial"/>
                <w:spacing w:val="-4"/>
                <w:sz w:val="18"/>
              </w:rPr>
              <w:t>500</w:t>
            </w:r>
          </w:p>
        </w:tc>
      </w:tr>
      <w:tr w:rsidR="00433932" w:rsidRPr="0036336D" w:rsidTr="008D60D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521"/>
        </w:trPr>
        <w:tc>
          <w:tcPr>
            <w:tcW w:w="2725" w:type="pct"/>
            <w:tcBorders>
              <w:bottom w:val="dotted"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433932" w:rsidRPr="0036336D" w:rsidTr="008D60D5">
        <w:trPr>
          <w:trHeight w:val="479"/>
        </w:trPr>
        <w:tc>
          <w:tcPr>
            <w:tcW w:w="2725" w:type="pct"/>
            <w:tcBorders>
              <w:top w:val="dotted"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433932" w:rsidRPr="0036336D" w:rsidRDefault="00433932" w:rsidP="008D60D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tcBorders>
              <w:top w:val="single" w:sz="4" w:space="0" w:color="auto"/>
              <w:bottom w:val="single" w:sz="4" w:space="0" w:color="auto"/>
              <w:right w:val="dotted"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701"/>
        </w:trPr>
        <w:tc>
          <w:tcPr>
            <w:tcW w:w="2725" w:type="pct"/>
            <w:tcBorders>
              <w:top w:val="single"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433932" w:rsidRDefault="00433932" w:rsidP="008D60D5">
            <w:pPr>
              <w:rPr>
                <w:rFonts w:ascii="Arial" w:hAnsi="Arial" w:cs="Arial"/>
                <w:sz w:val="18"/>
              </w:rPr>
            </w:pPr>
            <w:r w:rsidRPr="0036336D">
              <w:rPr>
                <w:rFonts w:ascii="Arial" w:hAnsi="Arial" w:cs="Arial"/>
                <w:sz w:val="18"/>
              </w:rPr>
              <w:t xml:space="preserve">Zák. 133/1985 Sb., </w:t>
            </w:r>
          </w:p>
          <w:p w:rsidR="00433932" w:rsidRPr="0036336D" w:rsidRDefault="00433932" w:rsidP="008D60D5">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1000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433932" w:rsidRDefault="00433932" w:rsidP="008D60D5">
            <w:pPr>
              <w:rPr>
                <w:rFonts w:ascii="Arial" w:hAnsi="Arial" w:cs="Arial"/>
                <w:sz w:val="18"/>
              </w:rPr>
            </w:pPr>
            <w:r w:rsidRPr="0036336D">
              <w:rPr>
                <w:rFonts w:ascii="Arial" w:hAnsi="Arial" w:cs="Arial"/>
                <w:sz w:val="18"/>
              </w:rPr>
              <w:t xml:space="preserve">Zák. 262/2006 Sb., </w:t>
            </w:r>
          </w:p>
          <w:p w:rsidR="00433932" w:rsidRPr="0036336D" w:rsidRDefault="00433932" w:rsidP="008D60D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433932" w:rsidRPr="0036336D" w:rsidRDefault="00433932" w:rsidP="008D60D5">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433932" w:rsidRPr="0036336D" w:rsidRDefault="00433932" w:rsidP="008D60D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33932" w:rsidRPr="0036336D" w:rsidTr="008D60D5">
        <w:trPr>
          <w:trHeight w:val="340"/>
        </w:trPr>
        <w:tc>
          <w:tcPr>
            <w:tcW w:w="2725" w:type="pct"/>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433932" w:rsidRPr="0036336D" w:rsidRDefault="00433932" w:rsidP="008D60D5">
            <w:pPr>
              <w:rPr>
                <w:rFonts w:ascii="Arial" w:hAnsi="Arial" w:cs="Arial"/>
                <w:sz w:val="18"/>
              </w:rPr>
            </w:pPr>
            <w:r w:rsidRPr="0036336D">
              <w:rPr>
                <w:rFonts w:ascii="Arial" w:hAnsi="Arial" w:cs="Arial"/>
                <w:sz w:val="18"/>
              </w:rPr>
              <w:t xml:space="preserve">Zák. 133/1985 Sb. </w:t>
            </w:r>
          </w:p>
        </w:tc>
        <w:tc>
          <w:tcPr>
            <w:tcW w:w="709" w:type="pct"/>
            <w:vAlign w:val="center"/>
          </w:tcPr>
          <w:p w:rsidR="00433932" w:rsidRPr="0036336D" w:rsidRDefault="00433932" w:rsidP="008D60D5">
            <w:pPr>
              <w:jc w:val="center"/>
              <w:rPr>
                <w:rFonts w:ascii="Arial" w:hAnsi="Arial" w:cs="Arial"/>
                <w:sz w:val="18"/>
              </w:rPr>
            </w:pPr>
            <w:r w:rsidRPr="0036336D">
              <w:rPr>
                <w:rFonts w:ascii="Arial" w:hAnsi="Arial" w:cs="Arial"/>
                <w:sz w:val="18"/>
              </w:rPr>
              <w:t>200 – 500</w:t>
            </w:r>
          </w:p>
        </w:tc>
      </w:tr>
      <w:tr w:rsidR="00433932" w:rsidRPr="0036336D" w:rsidTr="008D60D5">
        <w:trPr>
          <w:trHeight w:val="340"/>
        </w:trPr>
        <w:tc>
          <w:tcPr>
            <w:tcW w:w="2725" w:type="pct"/>
            <w:tcBorders>
              <w:top w:val="single" w:sz="4" w:space="0" w:color="auto"/>
              <w:bottom w:val="single" w:sz="4" w:space="0" w:color="auto"/>
            </w:tcBorders>
            <w:vAlign w:val="center"/>
          </w:tcPr>
          <w:p w:rsidR="00433932" w:rsidRPr="0036336D" w:rsidRDefault="00433932" w:rsidP="0043393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433932" w:rsidRPr="0036336D" w:rsidRDefault="00433932" w:rsidP="008D60D5">
            <w:pPr>
              <w:rPr>
                <w:rFonts w:ascii="Arial" w:hAnsi="Arial" w:cs="Arial"/>
                <w:sz w:val="18"/>
              </w:rPr>
            </w:pPr>
          </w:p>
        </w:tc>
        <w:tc>
          <w:tcPr>
            <w:tcW w:w="709" w:type="pct"/>
            <w:tcBorders>
              <w:top w:val="single" w:sz="4" w:space="0" w:color="auto"/>
              <w:bottom w:val="single" w:sz="4" w:space="0" w:color="auto"/>
            </w:tcBorders>
            <w:vAlign w:val="center"/>
          </w:tcPr>
          <w:p w:rsidR="00433932" w:rsidRPr="0036336D" w:rsidRDefault="00433932" w:rsidP="008D60D5">
            <w:pPr>
              <w:jc w:val="center"/>
              <w:rPr>
                <w:rFonts w:ascii="Arial" w:hAnsi="Arial" w:cs="Arial"/>
                <w:sz w:val="18"/>
              </w:rPr>
            </w:pPr>
          </w:p>
        </w:tc>
      </w:tr>
      <w:tr w:rsidR="00433932" w:rsidRPr="0036336D" w:rsidTr="008D60D5">
        <w:trPr>
          <w:trHeight w:val="340"/>
        </w:trPr>
        <w:tc>
          <w:tcPr>
            <w:tcW w:w="2725" w:type="pct"/>
            <w:tcBorders>
              <w:top w:val="single" w:sz="4" w:space="0" w:color="auto"/>
              <w:bottom w:val="dotted" w:sz="4" w:space="0" w:color="auto"/>
            </w:tcBorders>
            <w:vAlign w:val="center"/>
          </w:tcPr>
          <w:p w:rsidR="00433932" w:rsidRPr="0036336D" w:rsidRDefault="00433932" w:rsidP="0043393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433932" w:rsidRPr="0036336D" w:rsidRDefault="00433932" w:rsidP="008D60D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500 – 5000</w:t>
            </w:r>
          </w:p>
        </w:tc>
      </w:tr>
      <w:tr w:rsidR="00433932" w:rsidRPr="0036336D" w:rsidTr="008D60D5">
        <w:trPr>
          <w:trHeight w:val="340"/>
        </w:trPr>
        <w:tc>
          <w:tcPr>
            <w:tcW w:w="2725" w:type="pct"/>
            <w:tcBorders>
              <w:top w:val="dotted" w:sz="4" w:space="0" w:color="auto"/>
              <w:bottom w:val="single" w:sz="4" w:space="0" w:color="auto"/>
            </w:tcBorders>
            <w:vAlign w:val="center"/>
          </w:tcPr>
          <w:p w:rsidR="00433932" w:rsidRPr="0036336D" w:rsidRDefault="00433932" w:rsidP="0043393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433932" w:rsidRPr="0036336D" w:rsidRDefault="00433932" w:rsidP="008D60D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433932" w:rsidRPr="0036336D" w:rsidRDefault="00433932" w:rsidP="008D60D5">
            <w:pPr>
              <w:jc w:val="center"/>
              <w:rPr>
                <w:rFonts w:ascii="Arial" w:hAnsi="Arial" w:cs="Arial"/>
                <w:sz w:val="18"/>
              </w:rPr>
            </w:pPr>
            <w:r w:rsidRPr="0036336D">
              <w:rPr>
                <w:rFonts w:ascii="Arial" w:hAnsi="Arial" w:cs="Arial"/>
                <w:sz w:val="18"/>
              </w:rPr>
              <w:t>300 / závada</w:t>
            </w:r>
          </w:p>
        </w:tc>
      </w:tr>
    </w:tbl>
    <w:p w:rsidR="00433932" w:rsidRDefault="00433932" w:rsidP="00433932">
      <w:pPr>
        <w:jc w:val="both"/>
        <w:rPr>
          <w:b/>
          <w:sz w:val="24"/>
          <w:szCs w:val="24"/>
        </w:rPr>
      </w:pPr>
    </w:p>
    <w:p w:rsidR="00433932" w:rsidRDefault="00433932" w:rsidP="00433932">
      <w:pPr>
        <w:autoSpaceDE w:val="0"/>
        <w:autoSpaceDN w:val="0"/>
        <w:adjustRightInd w:val="0"/>
        <w:rPr>
          <w:bCs/>
          <w:sz w:val="24"/>
        </w:rPr>
      </w:pPr>
    </w:p>
    <w:p w:rsidR="00D0464B" w:rsidRDefault="00D0464B" w:rsidP="00595E50">
      <w:pPr>
        <w:autoSpaceDE w:val="0"/>
        <w:autoSpaceDN w:val="0"/>
        <w:adjustRightInd w:val="0"/>
        <w:rPr>
          <w:bCs/>
          <w:sz w:val="24"/>
        </w:rPr>
      </w:pPr>
    </w:p>
    <w:sectPr w:rsidR="00D0464B"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F9" w:rsidRDefault="006E0FF9">
      <w:r>
        <w:separator/>
      </w:r>
    </w:p>
  </w:endnote>
  <w:endnote w:type="continuationSeparator" w:id="0">
    <w:p w:rsidR="006E0FF9" w:rsidRDefault="006E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077DC">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F9" w:rsidRDefault="006E0FF9">
      <w:r>
        <w:separator/>
      </w:r>
    </w:p>
  </w:footnote>
  <w:footnote w:type="continuationSeparator" w:id="0">
    <w:p w:rsidR="006E0FF9" w:rsidRDefault="006E0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9C5B53">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2490927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4"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2"/>
  </w:num>
  <w:num w:numId="4">
    <w:abstractNumId w:val="23"/>
  </w:num>
  <w:num w:numId="5">
    <w:abstractNumId w:val="25"/>
  </w:num>
  <w:num w:numId="6">
    <w:abstractNumId w:val="7"/>
  </w:num>
  <w:num w:numId="7">
    <w:abstractNumId w:val="5"/>
  </w:num>
  <w:num w:numId="8">
    <w:abstractNumId w:val="20"/>
  </w:num>
  <w:num w:numId="9">
    <w:abstractNumId w:val="2"/>
  </w:num>
  <w:num w:numId="10">
    <w:abstractNumId w:val="21"/>
  </w:num>
  <w:num w:numId="11">
    <w:abstractNumId w:val="19"/>
  </w:num>
  <w:num w:numId="12">
    <w:abstractNumId w:val="8"/>
  </w:num>
  <w:num w:numId="13">
    <w:abstractNumId w:val="0"/>
  </w:num>
  <w:num w:numId="14">
    <w:abstractNumId w:val="18"/>
  </w:num>
  <w:num w:numId="15">
    <w:abstractNumId w:val="9"/>
  </w:num>
  <w:num w:numId="16">
    <w:abstractNumId w:val="17"/>
  </w:num>
  <w:num w:numId="17">
    <w:abstractNumId w:val="22"/>
  </w:num>
  <w:num w:numId="18">
    <w:abstractNumId w:val="16"/>
  </w:num>
  <w:num w:numId="19">
    <w:abstractNumId w:val="24"/>
  </w:num>
  <w:num w:numId="20">
    <w:abstractNumId w:val="1"/>
  </w:num>
  <w:num w:numId="21">
    <w:abstractNumId w:val="14"/>
  </w:num>
  <w:num w:numId="22">
    <w:abstractNumId w:val="6"/>
  </w:num>
  <w:num w:numId="23">
    <w:abstractNumId w:val="11"/>
  </w:num>
  <w:num w:numId="24">
    <w:abstractNumId w:val="4"/>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82EE7"/>
    <w:rsid w:val="00085ACD"/>
    <w:rsid w:val="00095FDB"/>
    <w:rsid w:val="00097193"/>
    <w:rsid w:val="000A0A64"/>
    <w:rsid w:val="000A171F"/>
    <w:rsid w:val="000A2E21"/>
    <w:rsid w:val="000A3F7C"/>
    <w:rsid w:val="000A5304"/>
    <w:rsid w:val="000A7166"/>
    <w:rsid w:val="000A76C4"/>
    <w:rsid w:val="000B4217"/>
    <w:rsid w:val="000B7C5B"/>
    <w:rsid w:val="000C4430"/>
    <w:rsid w:val="000D63FC"/>
    <w:rsid w:val="000E12C3"/>
    <w:rsid w:val="00102CFB"/>
    <w:rsid w:val="001128D2"/>
    <w:rsid w:val="0012112F"/>
    <w:rsid w:val="00124E54"/>
    <w:rsid w:val="00126A9A"/>
    <w:rsid w:val="0012740D"/>
    <w:rsid w:val="001335F7"/>
    <w:rsid w:val="00133CA3"/>
    <w:rsid w:val="00134292"/>
    <w:rsid w:val="00143F3E"/>
    <w:rsid w:val="00150F3F"/>
    <w:rsid w:val="0016110C"/>
    <w:rsid w:val="00167E17"/>
    <w:rsid w:val="00172B03"/>
    <w:rsid w:val="00175106"/>
    <w:rsid w:val="0019238A"/>
    <w:rsid w:val="001962E3"/>
    <w:rsid w:val="00197CB7"/>
    <w:rsid w:val="001A5AF0"/>
    <w:rsid w:val="001A6F2A"/>
    <w:rsid w:val="001B51E2"/>
    <w:rsid w:val="001D4ACE"/>
    <w:rsid w:val="001F395B"/>
    <w:rsid w:val="00203EBD"/>
    <w:rsid w:val="002179A8"/>
    <w:rsid w:val="002354D1"/>
    <w:rsid w:val="0024417C"/>
    <w:rsid w:val="00246940"/>
    <w:rsid w:val="00251A87"/>
    <w:rsid w:val="002658A9"/>
    <w:rsid w:val="00265D44"/>
    <w:rsid w:val="002821D9"/>
    <w:rsid w:val="00286000"/>
    <w:rsid w:val="00296884"/>
    <w:rsid w:val="002B2A1D"/>
    <w:rsid w:val="002B65DD"/>
    <w:rsid w:val="002C458F"/>
    <w:rsid w:val="002D2786"/>
    <w:rsid w:val="002D52B0"/>
    <w:rsid w:val="002E7917"/>
    <w:rsid w:val="002F0F50"/>
    <w:rsid w:val="002F3514"/>
    <w:rsid w:val="00300511"/>
    <w:rsid w:val="0030254C"/>
    <w:rsid w:val="00302F96"/>
    <w:rsid w:val="003033C6"/>
    <w:rsid w:val="00303658"/>
    <w:rsid w:val="00306955"/>
    <w:rsid w:val="0032040C"/>
    <w:rsid w:val="003212B3"/>
    <w:rsid w:val="003231F1"/>
    <w:rsid w:val="00346428"/>
    <w:rsid w:val="00351647"/>
    <w:rsid w:val="00352D92"/>
    <w:rsid w:val="00353802"/>
    <w:rsid w:val="00360296"/>
    <w:rsid w:val="0036195A"/>
    <w:rsid w:val="0036638E"/>
    <w:rsid w:val="00366775"/>
    <w:rsid w:val="003704D5"/>
    <w:rsid w:val="0039725D"/>
    <w:rsid w:val="003972B8"/>
    <w:rsid w:val="003A0942"/>
    <w:rsid w:val="003A4CC7"/>
    <w:rsid w:val="003B007B"/>
    <w:rsid w:val="003B0799"/>
    <w:rsid w:val="003B1246"/>
    <w:rsid w:val="003B4566"/>
    <w:rsid w:val="003B4CC3"/>
    <w:rsid w:val="003B5832"/>
    <w:rsid w:val="003B70C8"/>
    <w:rsid w:val="003C35A8"/>
    <w:rsid w:val="003C567B"/>
    <w:rsid w:val="003C7384"/>
    <w:rsid w:val="003D0288"/>
    <w:rsid w:val="003D09C1"/>
    <w:rsid w:val="003D29D6"/>
    <w:rsid w:val="003D5A9B"/>
    <w:rsid w:val="003E47D3"/>
    <w:rsid w:val="003E582E"/>
    <w:rsid w:val="003F4000"/>
    <w:rsid w:val="004023C0"/>
    <w:rsid w:val="0040457F"/>
    <w:rsid w:val="00406998"/>
    <w:rsid w:val="00410840"/>
    <w:rsid w:val="004162E0"/>
    <w:rsid w:val="004331C0"/>
    <w:rsid w:val="00433729"/>
    <w:rsid w:val="00433932"/>
    <w:rsid w:val="004357B7"/>
    <w:rsid w:val="0044413B"/>
    <w:rsid w:val="0044446E"/>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E0703"/>
    <w:rsid w:val="004E0FAE"/>
    <w:rsid w:val="004F49F6"/>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60182"/>
    <w:rsid w:val="00663602"/>
    <w:rsid w:val="00672836"/>
    <w:rsid w:val="00681A23"/>
    <w:rsid w:val="006904F9"/>
    <w:rsid w:val="00690BCB"/>
    <w:rsid w:val="00694AF4"/>
    <w:rsid w:val="006A1AA4"/>
    <w:rsid w:val="006A2A29"/>
    <w:rsid w:val="006A5382"/>
    <w:rsid w:val="006B45DB"/>
    <w:rsid w:val="006D2154"/>
    <w:rsid w:val="006D6F14"/>
    <w:rsid w:val="006E0FF9"/>
    <w:rsid w:val="006E1773"/>
    <w:rsid w:val="006E3756"/>
    <w:rsid w:val="006E4FC5"/>
    <w:rsid w:val="006F3DE9"/>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B0E9D"/>
    <w:rsid w:val="007B245C"/>
    <w:rsid w:val="007B268E"/>
    <w:rsid w:val="007B54A3"/>
    <w:rsid w:val="007B6975"/>
    <w:rsid w:val="007C4B3B"/>
    <w:rsid w:val="007C4DEA"/>
    <w:rsid w:val="007D362F"/>
    <w:rsid w:val="007D4A64"/>
    <w:rsid w:val="007E1065"/>
    <w:rsid w:val="007E173F"/>
    <w:rsid w:val="007E7EE1"/>
    <w:rsid w:val="007F0D06"/>
    <w:rsid w:val="007F2753"/>
    <w:rsid w:val="007F2AA2"/>
    <w:rsid w:val="007F4974"/>
    <w:rsid w:val="008021F4"/>
    <w:rsid w:val="00803355"/>
    <w:rsid w:val="00806F68"/>
    <w:rsid w:val="008077DC"/>
    <w:rsid w:val="008249D7"/>
    <w:rsid w:val="00831C13"/>
    <w:rsid w:val="008374CD"/>
    <w:rsid w:val="00842029"/>
    <w:rsid w:val="0084231E"/>
    <w:rsid w:val="00847843"/>
    <w:rsid w:val="00852925"/>
    <w:rsid w:val="00852970"/>
    <w:rsid w:val="00857513"/>
    <w:rsid w:val="008717E6"/>
    <w:rsid w:val="00874BE4"/>
    <w:rsid w:val="00880A54"/>
    <w:rsid w:val="00880B99"/>
    <w:rsid w:val="008A1017"/>
    <w:rsid w:val="008A383B"/>
    <w:rsid w:val="008A3DED"/>
    <w:rsid w:val="008A7577"/>
    <w:rsid w:val="008A7B7E"/>
    <w:rsid w:val="008C12D8"/>
    <w:rsid w:val="008C5622"/>
    <w:rsid w:val="008C7C04"/>
    <w:rsid w:val="008D5767"/>
    <w:rsid w:val="008E02C8"/>
    <w:rsid w:val="008E069F"/>
    <w:rsid w:val="008F59AC"/>
    <w:rsid w:val="008F6F60"/>
    <w:rsid w:val="00914F75"/>
    <w:rsid w:val="0092646A"/>
    <w:rsid w:val="009301F2"/>
    <w:rsid w:val="00933172"/>
    <w:rsid w:val="00934FCA"/>
    <w:rsid w:val="00941F5F"/>
    <w:rsid w:val="009460F6"/>
    <w:rsid w:val="00946C23"/>
    <w:rsid w:val="00957072"/>
    <w:rsid w:val="00963BCA"/>
    <w:rsid w:val="00985BA2"/>
    <w:rsid w:val="0099006C"/>
    <w:rsid w:val="0099589C"/>
    <w:rsid w:val="00995EB3"/>
    <w:rsid w:val="00995FEB"/>
    <w:rsid w:val="009A3F58"/>
    <w:rsid w:val="009A71AC"/>
    <w:rsid w:val="009C120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D470B"/>
    <w:rsid w:val="00AE2642"/>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D463F"/>
    <w:rsid w:val="00BE3A33"/>
    <w:rsid w:val="00BE56B7"/>
    <w:rsid w:val="00BF2F1E"/>
    <w:rsid w:val="00BF3255"/>
    <w:rsid w:val="00C042BD"/>
    <w:rsid w:val="00C067BB"/>
    <w:rsid w:val="00C1261B"/>
    <w:rsid w:val="00C12C0B"/>
    <w:rsid w:val="00C13571"/>
    <w:rsid w:val="00C21BF4"/>
    <w:rsid w:val="00C27B95"/>
    <w:rsid w:val="00C30097"/>
    <w:rsid w:val="00C328DE"/>
    <w:rsid w:val="00C32D88"/>
    <w:rsid w:val="00C35332"/>
    <w:rsid w:val="00C37B0C"/>
    <w:rsid w:val="00C45E22"/>
    <w:rsid w:val="00C461AE"/>
    <w:rsid w:val="00C515C9"/>
    <w:rsid w:val="00C51BA5"/>
    <w:rsid w:val="00C56DD3"/>
    <w:rsid w:val="00C73640"/>
    <w:rsid w:val="00C77854"/>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D50"/>
    <w:rsid w:val="00D1698C"/>
    <w:rsid w:val="00D16F68"/>
    <w:rsid w:val="00D244C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E147D4"/>
    <w:rsid w:val="00E152A7"/>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7238"/>
    <w:rsid w:val="00EC3F4B"/>
    <w:rsid w:val="00EC4D74"/>
    <w:rsid w:val="00EE5368"/>
    <w:rsid w:val="00EF2358"/>
    <w:rsid w:val="00EF3C51"/>
    <w:rsid w:val="00EF5E3C"/>
    <w:rsid w:val="00F001D3"/>
    <w:rsid w:val="00F150A3"/>
    <w:rsid w:val="00F36D29"/>
    <w:rsid w:val="00F371C8"/>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4BE0"/>
    <w:rsid w:val="00FD4896"/>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57A16BC-FE2F-44EF-8872-10B0E1B0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senkyrik@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rBKmFAXpN+JQXLhHBEJ75pWEQxI=</ds:DigestValue>
    </ds:Reference>
  </ds:SignedInfo>
  <ds:SignatureValue>DpZkJXYRqrdrhOKrimlSvIZmBWrzF6l1XcnwoIfQX/vy6XTUFBDshvzgB2wlQsnsCqWpeujUrwAowhsbSy3ymirTf5q7bo5MzoqmR7yePgJXqqueALEQfrBeFNDEKpu3BRZpDOr7AM6+mK9iLw2fVAWbAVZcHH0kIMybGExxWmy1VY8X31WNgon473u0wg6kPAMQf6LQabKW4ujikv4cds9vZ+1IRuUMZaNuhaXTJI61DWskaFr/sRZXuKWek83tWn/2zU9IAMDgP4YdIHb7EOndZCsoHyjpY3qbbpLoTXHkTepMw9hLUEATb2hU+iVf1aZGwnQxoeQHUhGSZf4eAA==</ds:SignatureValue>
  <ds:KeyInfo>
    <ds:KeyValue>
      <ds:RSAKeyValue>
        <ds:Modulus>q/EEnG8S/SqChGJanmSnu6WXXyztoPM9rK97eyuULcdJojwVDVpDuN7Fuvc10fs3skIYUCWZOk01DK2G+rABuioX3XzrYsw059P0GbcXa9rH1McgwUrwCMBb0XSlqx9hjnrhES3La40p/jrgSs4WAF1snJxkSDFOHVeqb9s0Pkr01Z8wz3SnZAU8BL5B1o1c5Gt3qfbdPDZGryVYQH3oSCALdABkMDDbgCOHRZL3QK4ENg/NZLkaB1pkBksi6dgwE6vfA+AusO/bb6ZqXHe+SnvmY1ACjEATePpcB8jk5FZSdAJLxyYv9cFaW9kHJWqGZc2X/21bac4yyxAOhMcOTQ==</ds:Modulus>
        <ds:Exponent>AQAB</ds:Exponent>
      </ds:RSAKeyValue>
    </ds:KeyValue>
    <ds:X509Data>
      <ds:X509Certificate>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bND5K9NWfMM90p2QFPAS+QdaNXORrd6n23Tw2Rq8lWEB96EggC3QAZDAw24Ajh0WS90CuBDYPzWS5GgdaZAZLIunYMBOr3wPgLrDv22+malx3vkp75mNQAoxAE3j6XAfI5ORWUnQCS8cmL/XBWlvZByVqhmXNl/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C3+5xL/MGuzXkFbBaAcrCp2jriSbfVEImMzBWnFqVu7niqDJ1vo5feJy0zcrp6Ss9YzwO+l13A/ALoiVedPb4Un0T+ulzwiCc2/sUFZvH/+rdPIJX891qABnWu+NEKHkp2LoFarft6KfGrIZPDwd45Vcpha2XAwhPkAnPnvYirgGTxiwLltuHD45xqm8vAJQ5kNIM+y5YD6dTdoGTqMDUgb2O1h+toDnACgTPYDw1WnKyNaT/y06U+kbV2YtfPfq4+Pwr9bO7WNvbiqtKmur/yy5DaKec1Z0kbhuEzbbyPzdw7Wyp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0xxtbh/KDCSa6QEVQYjALiEvveE=</ds:DigestValue>
      </ds:Reference>
      <ds:Reference URI="/word/document.xml?ContentType=application/vnd.openxmlformats-officedocument.wordprocessingml.document.main+xml">
        <ds:DigestMethod Algorithm="http://www.w3.org/2000/09/xmldsig#sha1"/>
        <ds:DigestValue>WAhn5owUnMW+BI/CUhiKm6noDaU=</ds:DigestValue>
      </ds:Reference>
      <ds:Reference URI="/word/fontTable.xml?ContentType=application/vnd.openxmlformats-officedocument.wordprocessingml.fontTable+xml">
        <ds:DigestMethod Algorithm="http://www.w3.org/2000/09/xmldsig#sha1"/>
        <ds:DigestValue>f1S4kdKUJ1Itd7HilBiWjSrjB98=</ds:DigestValue>
      </ds:Reference>
      <ds:Reference URI="/word/styles.xml?ContentType=application/vnd.openxmlformats-officedocument.wordprocessingml.styles+xml">
        <ds:DigestMethod Algorithm="http://www.w3.org/2000/09/xmldsig#sha1"/>
        <ds:DigestValue>5w5zFSmAn8kYuatQ98XYvA1olU4=</ds:DigestValue>
      </ds:Reference>
      <ds:Reference URI="/word/endnotes.xml?ContentType=application/vnd.openxmlformats-officedocument.wordprocessingml.endnotes+xml">
        <ds:DigestMethod Algorithm="http://www.w3.org/2000/09/xmldsig#sha1"/>
        <ds:DigestValue>mIW3Aewg/9GeW0hC5fhek5NvJVU=</ds:DigestValue>
      </ds:Reference>
      <ds:Reference URI="/word/footer2.xml?ContentType=application/vnd.openxmlformats-officedocument.wordprocessingml.footer+xml">
        <ds:DigestMethod Algorithm="http://www.w3.org/2000/09/xmldsig#sha1"/>
        <ds:DigestValue>ljiMxv1rLnZGufZzS2hsZOkQx90=</ds:DigestValue>
      </ds:Reference>
      <ds:Reference URI="/word/numbering.xml?ContentType=application/vnd.openxmlformats-officedocument.wordprocessingml.numbering+xml">
        <ds:DigestMethod Algorithm="http://www.w3.org/2000/09/xmldsig#sha1"/>
        <ds:DigestValue>Z0kaOQCbQwsSMTKlPrrjs8/nPLw=</ds:DigestValue>
      </ds:Reference>
      <ds:Reference URI="/word/footnotes.xml?ContentType=application/vnd.openxmlformats-officedocument.wordprocessingml.footnotes+xml">
        <ds:DigestMethod Algorithm="http://www.w3.org/2000/09/xmldsig#sha1"/>
        <ds:DigestValue>LyW5z4p60rmJ85ospO3tjeUFL+Y=</ds:DigestValue>
      </ds:Reference>
      <ds:Reference URI="/word/footer1.xml?ContentType=application/vnd.openxmlformats-officedocument.wordprocessingml.footer+xml">
        <ds:DigestMethod Algorithm="http://www.w3.org/2000/09/xmldsig#sha1"/>
        <ds:DigestValue>yMfN7WMAIoatK7WtT/DqmqIlbtc=</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KSIZCDvkp8Y76aXWbrwKkc9ahMI=</ds:DigestValue>
      </ds:Reference>
      <ds:Reference URI="/word/settings.xml?ContentType=application/vnd.openxmlformats-officedocument.wordprocessingml.settings+xml">
        <ds:DigestMethod Algorithm="http://www.w3.org/2000/09/xmldsig#sha1"/>
        <ds:DigestValue>RNIDWsfHaESToBhTcvuQVCNN9P8=</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rYy7AwDtG2aT/6XLzHpt1GZsJcc=</ds:DigestValue>
      </ds:Reference>
    </ds:Manifest>
    <ds:SignatureProperties>
      <ds:SignatureProperty Id="idSignatureTime" Target="#idSignature1">
        <SignatureTime xmlns="http://schemas.openxmlformats.org/package/2006/digital-signature">
          <Format>YYYY-MM-DDThh:mm:ss.sTZD</Format>
          <Value>2016-05-18T10:45:16.2Z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8D19-DDA7-4625-A38A-20763F7A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2143</Words>
  <Characters>12644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14758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SUHAJ Zdenek</cp:lastModifiedBy>
  <cp:revision>7</cp:revision>
  <cp:lastPrinted>2015-12-18T12:07:00Z</cp:lastPrinted>
  <dcterms:created xsi:type="dcterms:W3CDTF">2016-05-13T07:29:00Z</dcterms:created>
  <dcterms:modified xsi:type="dcterms:W3CDTF">2016-05-16T11:08:00Z</dcterms:modified>
</cp:coreProperties>
</file>