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B4" w:rsidRPr="0047735A" w:rsidRDefault="00576DB4" w:rsidP="0047735A">
      <w:pPr>
        <w:spacing w:after="120"/>
        <w:jc w:val="center"/>
        <w:outlineLvl w:val="0"/>
        <w:rPr>
          <w:b/>
          <w:bCs/>
          <w:sz w:val="32"/>
        </w:rPr>
      </w:pPr>
      <w:r w:rsidRPr="0047735A">
        <w:rPr>
          <w:b/>
          <w:bCs/>
          <w:sz w:val="32"/>
        </w:rPr>
        <w:t>SMLOUVA O NÁJMU</w:t>
      </w:r>
    </w:p>
    <w:p w:rsidR="0032017C" w:rsidRPr="00D94199" w:rsidRDefault="00576DB4" w:rsidP="00D94199">
      <w:pPr>
        <w:jc w:val="center"/>
        <w:outlineLvl w:val="0"/>
      </w:pPr>
      <w:r w:rsidRPr="00D94199">
        <w:t xml:space="preserve">uzavřená </w:t>
      </w:r>
      <w:r w:rsidR="0047735A">
        <w:t xml:space="preserve">dle ustanovení § 2201 a násl. </w:t>
      </w:r>
      <w:r w:rsidRPr="00D94199">
        <w:t>zákona č. 89/2012 Sb., občanský zákoník, v platném znění</w:t>
      </w:r>
      <w:r w:rsidR="0047735A">
        <w:t xml:space="preserve"> </w:t>
      </w:r>
      <w:r w:rsidR="0032017C" w:rsidRPr="00D94199">
        <w:t>a zák</w:t>
      </w:r>
      <w:r w:rsidR="0047735A">
        <w:t xml:space="preserve">ona </w:t>
      </w:r>
      <w:r w:rsidR="0032017C" w:rsidRPr="00D94199">
        <w:t>č. 219/2000 Sb., o majetku státu a jeho vystupování v právních vztazích, v platném znění</w:t>
      </w:r>
      <w:r w:rsidR="0047735A">
        <w:t xml:space="preserve"> mezi:</w:t>
      </w: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576DB4" w:rsidRDefault="00576DB4" w:rsidP="0047735A">
      <w:pPr>
        <w:pStyle w:val="Zkladntextodsazen"/>
        <w:spacing w:after="0"/>
        <w:ind w:left="0"/>
        <w:rPr>
          <w:b/>
          <w:bCs/>
          <w:lang w:val="cs-CZ"/>
        </w:rPr>
      </w:pPr>
      <w:r>
        <w:rPr>
          <w:b/>
          <w:bCs/>
          <w:lang w:val="cs-CZ"/>
        </w:rPr>
        <w:t>Armádní Servisní, příspěvková organizace</w:t>
      </w:r>
    </w:p>
    <w:p w:rsidR="0047735A" w:rsidRPr="000E78B0" w:rsidRDefault="0047735A" w:rsidP="0047735A">
      <w:pPr>
        <w:spacing w:line="100" w:lineRule="atLeast"/>
      </w:pPr>
      <w:r w:rsidRPr="000E78B0">
        <w:t>Sídlo:</w:t>
      </w:r>
      <w:r w:rsidRPr="000E78B0">
        <w:tab/>
      </w:r>
      <w:r w:rsidRPr="000E78B0">
        <w:tab/>
      </w:r>
      <w:r w:rsidRPr="000E78B0">
        <w:tab/>
      </w:r>
      <w:r w:rsidRPr="000E78B0">
        <w:tab/>
        <w:t xml:space="preserve">Podbabská 1589/1, 160 00 Praha 6 - Dejvice </w:t>
      </w:r>
    </w:p>
    <w:p w:rsidR="0047735A" w:rsidRDefault="0047735A" w:rsidP="0047735A">
      <w:pPr>
        <w:spacing w:line="100" w:lineRule="atLeast"/>
        <w:ind w:right="-851"/>
      </w:pPr>
      <w:r w:rsidRPr="000E78B0">
        <w:t>Zapsaná:</w:t>
      </w:r>
      <w:r w:rsidRPr="000E78B0">
        <w:tab/>
      </w:r>
      <w:r w:rsidRPr="000E78B0">
        <w:tab/>
      </w:r>
      <w:r w:rsidRPr="000E78B0">
        <w:tab/>
        <w:t>v obchodním rejstříku u Městského soudu v</w:t>
      </w:r>
      <w:r>
        <w:t> </w:t>
      </w:r>
      <w:r w:rsidRPr="000E78B0">
        <w:t>Praze</w:t>
      </w:r>
      <w:r>
        <w:t>,</w:t>
      </w:r>
    </w:p>
    <w:p w:rsidR="0047735A" w:rsidRDefault="0047735A" w:rsidP="0047735A">
      <w:pPr>
        <w:spacing w:line="100" w:lineRule="atLeast"/>
        <w:ind w:right="-851"/>
      </w:pPr>
      <w:r>
        <w:t xml:space="preserve">                                                oddíl </w:t>
      </w:r>
      <w:proofErr w:type="spellStart"/>
      <w:r>
        <w:t>Pr</w:t>
      </w:r>
      <w:proofErr w:type="spellEnd"/>
      <w:r>
        <w:t xml:space="preserve"> vložka 1342</w:t>
      </w:r>
    </w:p>
    <w:p w:rsidR="0047735A" w:rsidRPr="000E78B0" w:rsidRDefault="0047735A" w:rsidP="0047735A">
      <w:pPr>
        <w:spacing w:line="100" w:lineRule="atLeast"/>
        <w:ind w:right="-851"/>
      </w:pPr>
      <w:r w:rsidRPr="000E78B0">
        <w:t>Zastoupen</w:t>
      </w:r>
      <w:r>
        <w:t>á</w:t>
      </w:r>
      <w:r w:rsidRPr="000E78B0">
        <w:t>:</w:t>
      </w:r>
      <w:r w:rsidRPr="000E78B0">
        <w:tab/>
      </w:r>
      <w:r w:rsidRPr="000E78B0">
        <w:tab/>
        <w:t xml:space="preserve">            Ing. Martinem Lehkým, ředitelem</w:t>
      </w:r>
    </w:p>
    <w:p w:rsidR="0047735A" w:rsidRPr="000E78B0" w:rsidRDefault="0047735A" w:rsidP="0047735A">
      <w:pPr>
        <w:spacing w:line="100" w:lineRule="atLeast"/>
        <w:jc w:val="both"/>
      </w:pPr>
      <w:r w:rsidRPr="000E78B0">
        <w:t>IČO:</w:t>
      </w:r>
      <w:r w:rsidRPr="000E78B0">
        <w:tab/>
      </w:r>
      <w:r w:rsidRPr="000E78B0">
        <w:tab/>
      </w:r>
      <w:r w:rsidRPr="000E78B0">
        <w:tab/>
      </w:r>
      <w:r w:rsidRPr="000E78B0">
        <w:tab/>
        <w:t>60460580</w:t>
      </w:r>
    </w:p>
    <w:p w:rsidR="0047735A" w:rsidRPr="000E78B0" w:rsidRDefault="0047735A" w:rsidP="0047735A">
      <w:pPr>
        <w:spacing w:line="100" w:lineRule="atLeast"/>
      </w:pPr>
      <w:r w:rsidRPr="000E78B0">
        <w:t>DIČ:</w:t>
      </w:r>
      <w:r w:rsidRPr="000E78B0">
        <w:tab/>
      </w:r>
      <w:r w:rsidRPr="000E78B0">
        <w:tab/>
      </w:r>
      <w:r w:rsidRPr="000E78B0">
        <w:tab/>
      </w:r>
      <w:r w:rsidRPr="000E78B0">
        <w:tab/>
        <w:t>CZ60460580</w:t>
      </w:r>
    </w:p>
    <w:p w:rsidR="0047735A" w:rsidRPr="000E78B0" w:rsidRDefault="0047735A" w:rsidP="0047735A">
      <w:pPr>
        <w:spacing w:line="100" w:lineRule="atLeast"/>
      </w:pPr>
      <w:r w:rsidRPr="000E78B0">
        <w:t xml:space="preserve">ID datové schránky: </w:t>
      </w:r>
      <w:r w:rsidRPr="000E78B0">
        <w:tab/>
      </w:r>
      <w:r w:rsidRPr="000E78B0">
        <w:tab/>
        <w:t>dugmkm6</w:t>
      </w:r>
    </w:p>
    <w:p w:rsidR="0047735A" w:rsidRPr="000E78B0" w:rsidRDefault="0047735A" w:rsidP="0047735A">
      <w:pPr>
        <w:spacing w:line="100" w:lineRule="atLeast"/>
        <w:jc w:val="both"/>
      </w:pPr>
      <w:r w:rsidRPr="000E78B0">
        <w:t xml:space="preserve">Bankovní spojení: </w:t>
      </w:r>
      <w:r w:rsidRPr="000E78B0">
        <w:tab/>
      </w:r>
      <w:r w:rsidRPr="000E78B0">
        <w:tab/>
        <w:t xml:space="preserve">ČNB Praha </w:t>
      </w:r>
    </w:p>
    <w:p w:rsidR="0047735A" w:rsidRPr="000E78B0" w:rsidRDefault="0047735A" w:rsidP="0047735A">
      <w:pPr>
        <w:spacing w:line="100" w:lineRule="atLeast"/>
        <w:jc w:val="both"/>
      </w:pPr>
      <w:r w:rsidRPr="000E78B0">
        <w:t>Číslo účtu:</w:t>
      </w:r>
      <w:r w:rsidRPr="000E78B0">
        <w:tab/>
      </w:r>
      <w:r w:rsidRPr="000E78B0">
        <w:tab/>
      </w:r>
      <w:r w:rsidRPr="000E78B0">
        <w:tab/>
        <w:t>30523881/0710</w:t>
      </w:r>
    </w:p>
    <w:p w:rsidR="0047735A" w:rsidRPr="000E78B0" w:rsidRDefault="0047735A" w:rsidP="0047735A">
      <w:pPr>
        <w:spacing w:line="100" w:lineRule="atLeast"/>
        <w:jc w:val="both"/>
      </w:pPr>
      <w:r w:rsidRPr="000E78B0">
        <w:t>Oprávněn jednat:</w:t>
      </w:r>
      <w:r w:rsidRPr="000E78B0">
        <w:tab/>
      </w:r>
    </w:p>
    <w:p w:rsidR="0047735A" w:rsidRPr="000E78B0" w:rsidRDefault="0047735A" w:rsidP="0047735A">
      <w:pPr>
        <w:pStyle w:val="Odstavecseseznamem"/>
        <w:numPr>
          <w:ilvl w:val="0"/>
          <w:numId w:val="10"/>
        </w:numPr>
        <w:spacing w:line="100" w:lineRule="atLeast"/>
        <w:jc w:val="both"/>
      </w:pPr>
      <w:r w:rsidRPr="000E78B0">
        <w:t>ve věcech smluvních:</w:t>
      </w:r>
      <w:r w:rsidRPr="000E78B0">
        <w:tab/>
        <w:t>Ing. Martin Lehký, tel. 973 204 090, fax: 973 204 092</w:t>
      </w:r>
      <w:r w:rsidRPr="000E78B0">
        <w:tab/>
      </w:r>
    </w:p>
    <w:p w:rsidR="00494D5D" w:rsidRDefault="0047735A" w:rsidP="0047735A">
      <w:pPr>
        <w:pStyle w:val="Odstavecseseznamem"/>
        <w:numPr>
          <w:ilvl w:val="0"/>
          <w:numId w:val="10"/>
        </w:numPr>
        <w:spacing w:line="100" w:lineRule="atLeast"/>
      </w:pPr>
      <w:r w:rsidRPr="000E78B0">
        <w:t>ve věcech technických:</w:t>
      </w:r>
      <w:r w:rsidRPr="000E78B0">
        <w:tab/>
      </w:r>
      <w:r w:rsidR="00494D5D">
        <w:t>Blanka Olejníková</w:t>
      </w:r>
      <w:r w:rsidRPr="000E78B0">
        <w:t xml:space="preserve">, tel. </w:t>
      </w:r>
      <w:r w:rsidR="00494D5D">
        <w:t>973 245 844, mobil: 602 285 377</w:t>
      </w:r>
      <w:r w:rsidRPr="000E78B0">
        <w:t>,</w:t>
      </w:r>
    </w:p>
    <w:p w:rsidR="0047735A" w:rsidRDefault="0047735A" w:rsidP="00494D5D">
      <w:pPr>
        <w:pStyle w:val="Odstavecseseznamem"/>
        <w:spacing w:line="100" w:lineRule="atLeast"/>
        <w:ind w:left="2604" w:firstLine="228"/>
      </w:pPr>
      <w:r w:rsidRPr="000E78B0">
        <w:t xml:space="preserve">e-mail: </w:t>
      </w:r>
      <w:r w:rsidR="00494D5D" w:rsidRPr="0047735A">
        <w:t>blanka.olejnikova@as-po.cz</w:t>
      </w:r>
    </w:p>
    <w:p w:rsidR="00663079" w:rsidRDefault="00663079" w:rsidP="00663079">
      <w:pPr>
        <w:pStyle w:val="Odstavecseseznamem"/>
        <w:numPr>
          <w:ilvl w:val="0"/>
          <w:numId w:val="10"/>
        </w:numPr>
        <w:spacing w:line="100" w:lineRule="atLeast"/>
        <w:ind w:right="-567"/>
      </w:pPr>
      <w:r>
        <w:t>kontaktní osoba:</w:t>
      </w:r>
      <w:r>
        <w:tab/>
      </w:r>
      <w:r>
        <w:tab/>
        <w:t>Lenka Kovačová, tel: 602 554 596, e-mail: lenka.kovacova@as-po.cz</w:t>
      </w:r>
    </w:p>
    <w:p w:rsidR="00663079" w:rsidRPr="000E78B0" w:rsidRDefault="00663079" w:rsidP="00663079">
      <w:pPr>
        <w:pStyle w:val="Odstavecseseznamem"/>
        <w:spacing w:line="100" w:lineRule="atLeast"/>
        <w:ind w:left="480" w:right="-567"/>
      </w:pPr>
    </w:p>
    <w:p w:rsidR="00576DB4" w:rsidRDefault="00494D5D" w:rsidP="00576DB4">
      <w:pPr>
        <w:pStyle w:val="Zkladntextodsazen"/>
        <w:spacing w:after="0"/>
        <w:ind w:left="360" w:hanging="360"/>
      </w:pPr>
      <w:r>
        <w:t xml:space="preserve"> </w:t>
      </w:r>
      <w:r w:rsidR="00576DB4">
        <w:t>(dále jen „</w:t>
      </w:r>
      <w:r w:rsidR="00576DB4" w:rsidRPr="00494D5D">
        <w:rPr>
          <w:bCs/>
        </w:rPr>
        <w:t>pronajímatel</w:t>
      </w:r>
      <w:r w:rsidR="00576DB4">
        <w:t>“)</w:t>
      </w:r>
    </w:p>
    <w:p w:rsidR="00494D5D" w:rsidRDefault="00494D5D" w:rsidP="00494D5D">
      <w:pPr>
        <w:pStyle w:val="Zkladntext"/>
        <w:rPr>
          <w:b/>
          <w:bCs/>
          <w:color w:val="auto"/>
          <w:sz w:val="24"/>
          <w:szCs w:val="24"/>
        </w:rPr>
      </w:pPr>
    </w:p>
    <w:p w:rsidR="00576DB4" w:rsidRDefault="00494D5D" w:rsidP="00494D5D">
      <w:pPr>
        <w:pStyle w:val="Zkladntext"/>
        <w:rPr>
          <w:b/>
          <w:bCs/>
          <w:color w:val="auto"/>
          <w:sz w:val="24"/>
          <w:szCs w:val="24"/>
          <w:lang w:val="cs-CZ"/>
        </w:rPr>
      </w:pPr>
      <w:r>
        <w:rPr>
          <w:bCs/>
          <w:color w:val="auto"/>
          <w:sz w:val="24"/>
          <w:szCs w:val="24"/>
          <w:lang w:val="cs-CZ"/>
        </w:rPr>
        <w:t>a</w:t>
      </w:r>
      <w:r w:rsidR="00576DB4">
        <w:rPr>
          <w:b/>
          <w:bCs/>
          <w:color w:val="auto"/>
          <w:sz w:val="24"/>
          <w:szCs w:val="24"/>
          <w:lang w:val="cs-CZ"/>
        </w:rPr>
        <w:t xml:space="preserve"> </w:t>
      </w:r>
    </w:p>
    <w:p w:rsidR="00494D5D" w:rsidRDefault="00494D5D" w:rsidP="00494D5D">
      <w:pPr>
        <w:pStyle w:val="Zkladntext"/>
        <w:rPr>
          <w:b/>
          <w:bCs/>
          <w:color w:val="auto"/>
          <w:sz w:val="24"/>
          <w:szCs w:val="24"/>
          <w:lang w:val="cs-CZ"/>
        </w:rPr>
      </w:pPr>
    </w:p>
    <w:p w:rsidR="00494D5D" w:rsidRPr="000E78B0" w:rsidRDefault="00494D5D" w:rsidP="00494D5D">
      <w:pPr>
        <w:spacing w:line="100" w:lineRule="atLeast"/>
      </w:pPr>
      <w:r w:rsidRPr="000E78B0">
        <w:rPr>
          <w:b/>
          <w:highlight w:val="yellow"/>
        </w:rPr>
        <w:t>………………………………………………</w:t>
      </w:r>
    </w:p>
    <w:p w:rsidR="00494D5D" w:rsidRPr="000E78B0" w:rsidRDefault="00494D5D" w:rsidP="00494D5D">
      <w:pPr>
        <w:spacing w:line="100" w:lineRule="atLeast"/>
      </w:pPr>
      <w:r w:rsidRPr="000E78B0">
        <w:t>Sídlo: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ind w:left="2127" w:hanging="2127"/>
      </w:pPr>
      <w:r w:rsidRPr="000E78B0">
        <w:t>Zapsaný</w:t>
      </w:r>
      <w:r>
        <w:t>/á</w:t>
      </w:r>
      <w:r w:rsidRPr="000E78B0">
        <w:t>:</w:t>
      </w:r>
      <w:r w:rsidRPr="000E78B0">
        <w:tab/>
      </w:r>
      <w:r w:rsidRPr="000E78B0">
        <w:tab/>
      </w:r>
      <w:r w:rsidRPr="000E78B0">
        <w:rPr>
          <w:highlight w:val="yellow"/>
        </w:rPr>
        <w:t>………………………………………………</w:t>
      </w:r>
    </w:p>
    <w:p w:rsidR="00494D5D" w:rsidRPr="000E78B0" w:rsidRDefault="00494D5D" w:rsidP="00494D5D">
      <w:pPr>
        <w:spacing w:line="100" w:lineRule="atLeast"/>
      </w:pPr>
      <w:r w:rsidRPr="000E78B0">
        <w:t>Zastoupený</w:t>
      </w:r>
      <w:r>
        <w:t>/á</w:t>
      </w:r>
      <w:r w:rsidRPr="000E78B0">
        <w:t>:</w:t>
      </w:r>
      <w:r w:rsidRPr="000E78B0">
        <w:tab/>
      </w:r>
      <w:r w:rsidRPr="000E78B0">
        <w:tab/>
        <w:t xml:space="preserve">            </w:t>
      </w:r>
      <w:r w:rsidRPr="000E78B0">
        <w:rPr>
          <w:highlight w:val="yellow"/>
        </w:rPr>
        <w:t>………………………………………………</w:t>
      </w:r>
    </w:p>
    <w:p w:rsidR="00494D5D" w:rsidRPr="000E78B0" w:rsidRDefault="00494D5D" w:rsidP="00494D5D">
      <w:pPr>
        <w:spacing w:line="100" w:lineRule="atLeast"/>
      </w:pPr>
      <w:r w:rsidRPr="000E78B0">
        <w:t>IČO: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 xml:space="preserve">DIČ: </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ID datové schránky:</w:t>
      </w:r>
      <w:r w:rsidRPr="000E78B0">
        <w:tab/>
      </w:r>
      <w:r w:rsidRPr="000E78B0">
        <w:tab/>
      </w:r>
      <w:r w:rsidRPr="000E78B0">
        <w:rPr>
          <w:highlight w:val="yellow"/>
        </w:rPr>
        <w:t>………………………………………………</w:t>
      </w:r>
    </w:p>
    <w:p w:rsidR="00494D5D" w:rsidRPr="000E78B0" w:rsidRDefault="00494D5D" w:rsidP="00494D5D">
      <w:pPr>
        <w:spacing w:line="100" w:lineRule="atLeast"/>
      </w:pPr>
      <w:r w:rsidRPr="000E78B0">
        <w:t>Bankovní spojení:</w:t>
      </w:r>
      <w:r w:rsidRPr="000E78B0">
        <w:tab/>
      </w:r>
      <w:r w:rsidRPr="000E78B0">
        <w:tab/>
      </w:r>
      <w:r w:rsidRPr="000E78B0">
        <w:rPr>
          <w:highlight w:val="yellow"/>
        </w:rPr>
        <w:t>………………………………………………</w:t>
      </w:r>
    </w:p>
    <w:p w:rsidR="00494D5D" w:rsidRPr="000E78B0" w:rsidRDefault="00494D5D" w:rsidP="00494D5D">
      <w:pPr>
        <w:spacing w:line="100" w:lineRule="atLeast"/>
      </w:pPr>
      <w:r w:rsidRPr="000E78B0">
        <w:t>Číslo účtu:</w:t>
      </w:r>
      <w:r w:rsidRPr="000E78B0">
        <w:tab/>
      </w:r>
      <w:r w:rsidRPr="000E78B0">
        <w:tab/>
      </w:r>
      <w:r w:rsidRPr="000E78B0">
        <w:tab/>
      </w:r>
      <w:r w:rsidRPr="000E78B0">
        <w:rPr>
          <w:highlight w:val="yellow"/>
        </w:rPr>
        <w:t>………………………………………………</w:t>
      </w:r>
    </w:p>
    <w:p w:rsidR="00494D5D" w:rsidRPr="000E78B0" w:rsidRDefault="00494D5D" w:rsidP="00494D5D">
      <w:pPr>
        <w:spacing w:line="100" w:lineRule="atLeast"/>
        <w:jc w:val="both"/>
      </w:pPr>
      <w:r w:rsidRPr="000E78B0">
        <w:t>Oprávněn jednat:</w:t>
      </w:r>
      <w:r w:rsidRPr="000E78B0">
        <w:tab/>
      </w:r>
    </w:p>
    <w:p w:rsidR="00494D5D" w:rsidRPr="000E78B0" w:rsidRDefault="00494D5D" w:rsidP="00494D5D">
      <w:pPr>
        <w:pStyle w:val="Odstavecseseznamem"/>
        <w:numPr>
          <w:ilvl w:val="0"/>
          <w:numId w:val="10"/>
        </w:numPr>
        <w:spacing w:line="100" w:lineRule="atLeast"/>
        <w:jc w:val="both"/>
      </w:pPr>
      <w:r w:rsidRPr="000E78B0">
        <w:t>ve věcech smluvních: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r w:rsidRPr="000E78B0">
        <w:tab/>
      </w:r>
    </w:p>
    <w:p w:rsidR="00494D5D" w:rsidRPr="000E78B0" w:rsidRDefault="00494D5D" w:rsidP="00494D5D">
      <w:pPr>
        <w:pStyle w:val="Odstavecseseznamem"/>
        <w:numPr>
          <w:ilvl w:val="0"/>
          <w:numId w:val="10"/>
        </w:numPr>
        <w:spacing w:line="100" w:lineRule="atLeast"/>
      </w:pPr>
      <w:r w:rsidRPr="000E78B0">
        <w:t>ve věcech technických: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p>
    <w:p w:rsidR="00494D5D" w:rsidRDefault="00494D5D" w:rsidP="00494D5D">
      <w:pPr>
        <w:pStyle w:val="Zkladntextodsazen"/>
        <w:spacing w:after="0"/>
        <w:ind w:left="360" w:hanging="360"/>
      </w:pPr>
    </w:p>
    <w:p w:rsidR="00494D5D" w:rsidRPr="00494D5D" w:rsidRDefault="00494D5D" w:rsidP="00494D5D">
      <w:pPr>
        <w:pStyle w:val="Zkladntextodsazen"/>
        <w:spacing w:after="0"/>
        <w:ind w:left="360" w:hanging="360"/>
        <w:rPr>
          <w:lang w:val="cs-CZ"/>
        </w:rPr>
      </w:pPr>
      <w:r>
        <w:t>(dále jen „</w:t>
      </w:r>
      <w:r>
        <w:rPr>
          <w:bCs/>
          <w:lang w:val="cs-CZ"/>
        </w:rPr>
        <w:t>nájemce</w:t>
      </w:r>
      <w:r>
        <w:t>“)</w:t>
      </w:r>
      <w:r>
        <w:rPr>
          <w:lang w:val="cs-CZ"/>
        </w:rPr>
        <w:t>.</w:t>
      </w:r>
    </w:p>
    <w:p w:rsidR="00576DB4" w:rsidRDefault="00576DB4"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576DB4" w:rsidRPr="00936685" w:rsidRDefault="00576DB4" w:rsidP="00576DB4">
      <w:pPr>
        <w:pStyle w:val="NadpisPoznmky"/>
        <w:spacing w:after="120"/>
        <w:rPr>
          <w:color w:val="auto"/>
          <w:sz w:val="24"/>
          <w:szCs w:val="24"/>
        </w:rPr>
      </w:pPr>
      <w:r w:rsidRPr="00936685">
        <w:rPr>
          <w:color w:val="auto"/>
          <w:sz w:val="24"/>
          <w:szCs w:val="24"/>
        </w:rPr>
        <w:t>I. Předmět</w:t>
      </w:r>
      <w:r w:rsidR="00C378F2">
        <w:rPr>
          <w:color w:val="auto"/>
          <w:sz w:val="24"/>
          <w:szCs w:val="24"/>
        </w:rPr>
        <w:t xml:space="preserve"> a účel nájmu</w:t>
      </w:r>
    </w:p>
    <w:p w:rsidR="00576DB4" w:rsidRPr="00936685" w:rsidRDefault="00576DB4" w:rsidP="00576DB4">
      <w:pPr>
        <w:pStyle w:val="Zkladntext"/>
        <w:numPr>
          <w:ilvl w:val="0"/>
          <w:numId w:val="1"/>
        </w:numPr>
        <w:spacing w:after="120"/>
        <w:ind w:left="426" w:hanging="426"/>
        <w:rPr>
          <w:color w:val="auto"/>
          <w:sz w:val="24"/>
          <w:szCs w:val="24"/>
        </w:rPr>
      </w:pPr>
      <w:r w:rsidRPr="00936685">
        <w:rPr>
          <w:color w:val="auto"/>
          <w:sz w:val="24"/>
          <w:szCs w:val="24"/>
        </w:rPr>
        <w:t>Česká republika je vlastníkem a pronajímatel</w:t>
      </w:r>
      <w:r w:rsidR="00DA15CF" w:rsidRPr="00936685">
        <w:rPr>
          <w:color w:val="auto"/>
          <w:sz w:val="24"/>
          <w:szCs w:val="24"/>
          <w:lang w:val="cs-CZ"/>
        </w:rPr>
        <w:t xml:space="preserve"> a</w:t>
      </w:r>
      <w:r w:rsidRPr="00936685">
        <w:rPr>
          <w:color w:val="auto"/>
          <w:sz w:val="24"/>
          <w:szCs w:val="24"/>
        </w:rPr>
        <w:t xml:space="preserve"> má příslušnost hospodařit s majetkem státu</w:t>
      </w:r>
      <w:r w:rsidR="00DA15CF" w:rsidRPr="00936685">
        <w:rPr>
          <w:color w:val="auto"/>
          <w:sz w:val="24"/>
          <w:szCs w:val="24"/>
          <w:lang w:val="cs-CZ"/>
        </w:rPr>
        <w:t>,</w:t>
      </w:r>
      <w:r w:rsidRPr="00936685">
        <w:rPr>
          <w:color w:val="auto"/>
          <w:sz w:val="24"/>
          <w:szCs w:val="24"/>
        </w:rPr>
        <w:t xml:space="preserve"> a to </w:t>
      </w:r>
      <w:r w:rsidR="005505CC">
        <w:rPr>
          <w:color w:val="auto"/>
          <w:sz w:val="24"/>
          <w:szCs w:val="24"/>
          <w:lang w:val="cs-CZ"/>
        </w:rPr>
        <w:t xml:space="preserve">stavbou vojenského ubytovacího zařízení </w:t>
      </w:r>
      <w:proofErr w:type="spellStart"/>
      <w:r w:rsidR="005505CC">
        <w:rPr>
          <w:color w:val="auto"/>
          <w:sz w:val="24"/>
          <w:szCs w:val="24"/>
          <w:lang w:val="cs-CZ"/>
        </w:rPr>
        <w:t>Bežerovice</w:t>
      </w:r>
      <w:proofErr w:type="spellEnd"/>
      <w:r w:rsidR="005505CC">
        <w:rPr>
          <w:color w:val="auto"/>
          <w:sz w:val="24"/>
          <w:szCs w:val="24"/>
          <w:lang w:val="cs-CZ"/>
        </w:rPr>
        <w:t xml:space="preserve"> č.p. 48., obec Sudoměřice u Bechyně, která je situována na parcele </w:t>
      </w:r>
      <w:proofErr w:type="gramStart"/>
      <w:r w:rsidR="005505CC">
        <w:rPr>
          <w:color w:val="auto"/>
          <w:sz w:val="24"/>
          <w:szCs w:val="24"/>
          <w:lang w:val="cs-CZ"/>
        </w:rPr>
        <w:t>č.274</w:t>
      </w:r>
      <w:proofErr w:type="gramEnd"/>
      <w:r w:rsidR="005505CC">
        <w:rPr>
          <w:color w:val="auto"/>
          <w:sz w:val="24"/>
          <w:szCs w:val="24"/>
          <w:lang w:val="cs-CZ"/>
        </w:rPr>
        <w:t xml:space="preserve">, LV č.807, Katastrální území </w:t>
      </w:r>
      <w:proofErr w:type="spellStart"/>
      <w:r w:rsidR="005505CC">
        <w:rPr>
          <w:color w:val="auto"/>
          <w:sz w:val="24"/>
          <w:szCs w:val="24"/>
          <w:lang w:val="cs-CZ"/>
        </w:rPr>
        <w:t>Bežerovice</w:t>
      </w:r>
      <w:proofErr w:type="spellEnd"/>
      <w:r w:rsidR="005505CC">
        <w:rPr>
          <w:color w:val="auto"/>
          <w:sz w:val="24"/>
          <w:szCs w:val="24"/>
          <w:lang w:val="cs-CZ"/>
        </w:rPr>
        <w:t>, Katastrální úřad pro Jihočeský kraj, Katastrální pracoviště Tábor</w:t>
      </w:r>
      <w:r w:rsidRPr="00936685">
        <w:rPr>
          <w:color w:val="auto"/>
          <w:sz w:val="24"/>
          <w:szCs w:val="24"/>
        </w:rPr>
        <w:t xml:space="preserve"> </w:t>
      </w:r>
    </w:p>
    <w:p w:rsidR="00010EB6" w:rsidRPr="005505CC"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t xml:space="preserve">Předmětem nájmu </w:t>
      </w:r>
      <w:r>
        <w:rPr>
          <w:color w:val="auto"/>
          <w:sz w:val="24"/>
          <w:szCs w:val="24"/>
          <w:lang w:val="cs-CZ"/>
        </w:rPr>
        <w:t>j</w:t>
      </w:r>
      <w:r w:rsidR="005505CC">
        <w:rPr>
          <w:color w:val="auto"/>
          <w:sz w:val="24"/>
          <w:szCs w:val="24"/>
          <w:lang w:val="cs-CZ"/>
        </w:rPr>
        <w:t>sou</w:t>
      </w:r>
      <w:r w:rsidR="00010EB6">
        <w:rPr>
          <w:color w:val="auto"/>
          <w:sz w:val="24"/>
          <w:szCs w:val="24"/>
          <w:lang w:val="cs-CZ"/>
        </w:rPr>
        <w:t>:</w:t>
      </w:r>
    </w:p>
    <w:p w:rsidR="005505CC" w:rsidRPr="005505CC" w:rsidRDefault="005505CC" w:rsidP="005505CC">
      <w:pPr>
        <w:pStyle w:val="Zkladntext"/>
        <w:numPr>
          <w:ilvl w:val="0"/>
          <w:numId w:val="14"/>
        </w:numPr>
        <w:spacing w:after="120"/>
        <w:rPr>
          <w:color w:val="auto"/>
          <w:sz w:val="24"/>
          <w:szCs w:val="24"/>
          <w:lang w:val="cs-CZ"/>
        </w:rPr>
      </w:pPr>
      <w:r>
        <w:rPr>
          <w:color w:val="auto"/>
          <w:sz w:val="24"/>
          <w:szCs w:val="24"/>
          <w:lang w:val="cs-CZ"/>
        </w:rPr>
        <w:t>skladové prostory – výměra v m</w:t>
      </w:r>
      <w:r>
        <w:rPr>
          <w:color w:val="auto"/>
          <w:sz w:val="24"/>
          <w:szCs w:val="24"/>
          <w:vertAlign w:val="superscript"/>
          <w:lang w:val="cs-CZ"/>
        </w:rPr>
        <w:t>2</w:t>
      </w:r>
    </w:p>
    <w:p w:rsidR="005505CC" w:rsidRDefault="005505CC" w:rsidP="005505CC">
      <w:pPr>
        <w:pStyle w:val="Zkladntext"/>
        <w:spacing w:after="120"/>
        <w:ind w:left="786"/>
        <w:rPr>
          <w:color w:val="auto"/>
          <w:sz w:val="24"/>
          <w:szCs w:val="24"/>
          <w:vertAlign w:val="superscript"/>
          <w:lang w:val="cs-CZ"/>
        </w:rPr>
      </w:pPr>
      <w:proofErr w:type="gramStart"/>
      <w:r>
        <w:rPr>
          <w:color w:val="auto"/>
          <w:sz w:val="24"/>
          <w:szCs w:val="24"/>
          <w:lang w:val="cs-CZ"/>
        </w:rPr>
        <w:t>č.1080</w:t>
      </w:r>
      <w:proofErr w:type="gramEnd"/>
      <w:r>
        <w:rPr>
          <w:color w:val="auto"/>
          <w:sz w:val="24"/>
          <w:szCs w:val="24"/>
          <w:lang w:val="cs-CZ"/>
        </w:rPr>
        <w:t xml:space="preserve"> – šatna, kancelář         5,8m</w:t>
      </w:r>
      <w:r>
        <w:rPr>
          <w:color w:val="auto"/>
          <w:sz w:val="24"/>
          <w:szCs w:val="24"/>
          <w:vertAlign w:val="superscript"/>
          <w:lang w:val="cs-CZ"/>
        </w:rPr>
        <w:t>2</w:t>
      </w:r>
    </w:p>
    <w:p w:rsidR="005505CC" w:rsidRDefault="005505CC" w:rsidP="005505CC">
      <w:pPr>
        <w:pStyle w:val="Zkladntext"/>
        <w:spacing w:after="120"/>
        <w:ind w:left="786"/>
        <w:rPr>
          <w:color w:val="auto"/>
          <w:sz w:val="24"/>
          <w:szCs w:val="24"/>
          <w:vertAlign w:val="superscript"/>
          <w:lang w:val="cs-CZ"/>
        </w:rPr>
      </w:pPr>
      <w:proofErr w:type="gramStart"/>
      <w:r>
        <w:rPr>
          <w:color w:val="auto"/>
          <w:sz w:val="24"/>
          <w:szCs w:val="24"/>
          <w:lang w:val="cs-CZ"/>
        </w:rPr>
        <w:lastRenderedPageBreak/>
        <w:t>č.1081</w:t>
      </w:r>
      <w:proofErr w:type="gramEnd"/>
      <w:r>
        <w:rPr>
          <w:color w:val="auto"/>
          <w:sz w:val="24"/>
          <w:szCs w:val="24"/>
          <w:lang w:val="cs-CZ"/>
        </w:rPr>
        <w:t xml:space="preserve"> – sprcha                      2,6m</w:t>
      </w:r>
      <w:r>
        <w:rPr>
          <w:color w:val="auto"/>
          <w:sz w:val="24"/>
          <w:szCs w:val="24"/>
          <w:vertAlign w:val="superscript"/>
          <w:lang w:val="cs-CZ"/>
        </w:rPr>
        <w:t>2</w:t>
      </w:r>
    </w:p>
    <w:p w:rsidR="005505CC" w:rsidRDefault="005505CC" w:rsidP="005505CC">
      <w:pPr>
        <w:pStyle w:val="Zkladntext"/>
        <w:spacing w:after="120"/>
        <w:ind w:left="786"/>
        <w:rPr>
          <w:color w:val="auto"/>
          <w:sz w:val="24"/>
          <w:szCs w:val="24"/>
          <w:vertAlign w:val="superscript"/>
          <w:lang w:val="cs-CZ"/>
        </w:rPr>
      </w:pPr>
      <w:proofErr w:type="gramStart"/>
      <w:r>
        <w:rPr>
          <w:color w:val="auto"/>
          <w:sz w:val="24"/>
          <w:szCs w:val="24"/>
          <w:lang w:val="cs-CZ"/>
        </w:rPr>
        <w:t>č.1082</w:t>
      </w:r>
      <w:proofErr w:type="gramEnd"/>
      <w:r>
        <w:rPr>
          <w:color w:val="auto"/>
          <w:sz w:val="24"/>
          <w:szCs w:val="24"/>
          <w:lang w:val="cs-CZ"/>
        </w:rPr>
        <w:t xml:space="preserve"> – WC                        </w:t>
      </w:r>
      <w:r w:rsidR="00B13ED2">
        <w:rPr>
          <w:color w:val="auto"/>
          <w:sz w:val="24"/>
          <w:szCs w:val="24"/>
          <w:lang w:val="cs-CZ"/>
        </w:rPr>
        <w:t xml:space="preserve">  </w:t>
      </w:r>
      <w:r>
        <w:rPr>
          <w:color w:val="auto"/>
          <w:sz w:val="24"/>
          <w:szCs w:val="24"/>
          <w:lang w:val="cs-CZ"/>
        </w:rPr>
        <w:t>1,3m</w:t>
      </w:r>
      <w:r>
        <w:rPr>
          <w:color w:val="auto"/>
          <w:sz w:val="24"/>
          <w:szCs w:val="24"/>
          <w:vertAlign w:val="superscript"/>
          <w:lang w:val="cs-CZ"/>
        </w:rPr>
        <w:t>2</w:t>
      </w:r>
    </w:p>
    <w:p w:rsidR="005505CC" w:rsidRPr="00385A99" w:rsidRDefault="005505CC" w:rsidP="005505CC">
      <w:pPr>
        <w:pStyle w:val="Zkladntext"/>
        <w:spacing w:after="120"/>
        <w:ind w:left="786"/>
        <w:rPr>
          <w:color w:val="auto"/>
          <w:sz w:val="24"/>
          <w:szCs w:val="24"/>
          <w:lang w:val="cs-CZ"/>
        </w:rPr>
      </w:pPr>
      <w:proofErr w:type="gramStart"/>
      <w:r w:rsidRPr="00201663">
        <w:rPr>
          <w:color w:val="auto"/>
          <w:sz w:val="24"/>
          <w:szCs w:val="24"/>
          <w:lang w:val="cs-CZ"/>
        </w:rPr>
        <w:t>č.1083</w:t>
      </w:r>
      <w:proofErr w:type="gramEnd"/>
      <w:r w:rsidRPr="00201663">
        <w:rPr>
          <w:color w:val="auto"/>
          <w:sz w:val="24"/>
          <w:szCs w:val="24"/>
          <w:lang w:val="cs-CZ"/>
        </w:rPr>
        <w:t xml:space="preserve"> </w:t>
      </w:r>
      <w:r w:rsidR="005C056A" w:rsidRPr="00201663">
        <w:rPr>
          <w:color w:val="auto"/>
          <w:sz w:val="24"/>
          <w:szCs w:val="24"/>
          <w:lang w:val="cs-CZ"/>
        </w:rPr>
        <w:t>–</w:t>
      </w:r>
      <w:r w:rsidRPr="00201663">
        <w:rPr>
          <w:color w:val="auto"/>
          <w:sz w:val="24"/>
          <w:szCs w:val="24"/>
          <w:lang w:val="cs-CZ"/>
        </w:rPr>
        <w:t xml:space="preserve"> </w:t>
      </w:r>
      <w:r w:rsidR="005C056A" w:rsidRPr="00201663">
        <w:rPr>
          <w:color w:val="auto"/>
          <w:sz w:val="24"/>
          <w:szCs w:val="24"/>
          <w:lang w:val="cs-CZ"/>
        </w:rPr>
        <w:t xml:space="preserve">chodba </w:t>
      </w:r>
      <w:r w:rsidR="00B13ED2" w:rsidRPr="00201663">
        <w:rPr>
          <w:color w:val="auto"/>
          <w:sz w:val="24"/>
          <w:szCs w:val="24"/>
          <w:lang w:val="cs-CZ"/>
        </w:rPr>
        <w:t xml:space="preserve">                    8,9m</w:t>
      </w:r>
      <w:r w:rsidR="00B13ED2" w:rsidRPr="00201663">
        <w:rPr>
          <w:color w:val="auto"/>
          <w:sz w:val="24"/>
          <w:szCs w:val="24"/>
          <w:vertAlign w:val="superscript"/>
          <w:lang w:val="cs-CZ"/>
        </w:rPr>
        <w:t>2</w:t>
      </w:r>
    </w:p>
    <w:p w:rsidR="00B13ED2" w:rsidRDefault="00B13ED2" w:rsidP="005505CC">
      <w:pPr>
        <w:pStyle w:val="Zkladntext"/>
        <w:spacing w:after="120"/>
        <w:ind w:left="786"/>
        <w:rPr>
          <w:color w:val="auto"/>
          <w:sz w:val="24"/>
          <w:szCs w:val="24"/>
          <w:vertAlign w:val="superscript"/>
          <w:lang w:val="cs-CZ"/>
        </w:rPr>
      </w:pPr>
      <w:proofErr w:type="gramStart"/>
      <w:r>
        <w:rPr>
          <w:color w:val="auto"/>
          <w:sz w:val="24"/>
          <w:szCs w:val="24"/>
          <w:lang w:val="cs-CZ"/>
        </w:rPr>
        <w:t>č.1085</w:t>
      </w:r>
      <w:proofErr w:type="gramEnd"/>
      <w:r>
        <w:rPr>
          <w:color w:val="auto"/>
          <w:sz w:val="24"/>
          <w:szCs w:val="24"/>
          <w:lang w:val="cs-CZ"/>
        </w:rPr>
        <w:t xml:space="preserve"> – chladný sklad           2,8m</w:t>
      </w:r>
      <w:r>
        <w:rPr>
          <w:color w:val="auto"/>
          <w:sz w:val="24"/>
          <w:szCs w:val="24"/>
          <w:vertAlign w:val="superscript"/>
          <w:lang w:val="cs-CZ"/>
        </w:rPr>
        <w:t>2</w:t>
      </w:r>
    </w:p>
    <w:p w:rsidR="00B13ED2" w:rsidRDefault="00B13ED2" w:rsidP="005505CC">
      <w:pPr>
        <w:pStyle w:val="Zkladntext"/>
        <w:spacing w:after="120"/>
        <w:ind w:left="786"/>
        <w:rPr>
          <w:color w:val="auto"/>
          <w:sz w:val="24"/>
          <w:szCs w:val="24"/>
          <w:vertAlign w:val="superscript"/>
          <w:lang w:val="cs-CZ"/>
        </w:rPr>
      </w:pPr>
      <w:proofErr w:type="gramStart"/>
      <w:r w:rsidRPr="00B13ED2">
        <w:rPr>
          <w:color w:val="auto"/>
          <w:sz w:val="24"/>
          <w:szCs w:val="24"/>
          <w:lang w:val="cs-CZ"/>
        </w:rPr>
        <w:t>č.1086</w:t>
      </w:r>
      <w:proofErr w:type="gramEnd"/>
      <w:r>
        <w:rPr>
          <w:color w:val="auto"/>
          <w:sz w:val="24"/>
          <w:szCs w:val="24"/>
          <w:lang w:val="cs-CZ"/>
        </w:rPr>
        <w:t xml:space="preserve"> – místnost na odpad    2,0m</w:t>
      </w:r>
      <w:r>
        <w:rPr>
          <w:color w:val="auto"/>
          <w:sz w:val="24"/>
          <w:szCs w:val="24"/>
          <w:vertAlign w:val="superscript"/>
          <w:lang w:val="cs-CZ"/>
        </w:rPr>
        <w:t>2</w:t>
      </w:r>
    </w:p>
    <w:p w:rsidR="00B13ED2" w:rsidRDefault="00B13ED2" w:rsidP="005505CC">
      <w:pPr>
        <w:pStyle w:val="Zkladntext"/>
        <w:spacing w:after="120"/>
        <w:ind w:left="786"/>
        <w:rPr>
          <w:color w:val="auto"/>
          <w:sz w:val="24"/>
          <w:szCs w:val="24"/>
          <w:vertAlign w:val="superscript"/>
          <w:lang w:val="cs-CZ"/>
        </w:rPr>
      </w:pPr>
      <w:proofErr w:type="gramStart"/>
      <w:r>
        <w:rPr>
          <w:color w:val="auto"/>
          <w:sz w:val="24"/>
          <w:szCs w:val="24"/>
          <w:lang w:val="cs-CZ"/>
        </w:rPr>
        <w:t>č.1087</w:t>
      </w:r>
      <w:proofErr w:type="gramEnd"/>
      <w:r>
        <w:rPr>
          <w:color w:val="auto"/>
          <w:sz w:val="24"/>
          <w:szCs w:val="24"/>
          <w:lang w:val="cs-CZ"/>
        </w:rPr>
        <w:t xml:space="preserve"> – sklad                       10,2m</w:t>
      </w:r>
      <w:r>
        <w:rPr>
          <w:color w:val="auto"/>
          <w:sz w:val="24"/>
          <w:szCs w:val="24"/>
          <w:vertAlign w:val="superscript"/>
          <w:lang w:val="cs-CZ"/>
        </w:rPr>
        <w:t>2</w:t>
      </w:r>
    </w:p>
    <w:p w:rsidR="00B13ED2" w:rsidRDefault="00B13ED2" w:rsidP="005505CC">
      <w:pPr>
        <w:pStyle w:val="Zkladntext"/>
        <w:spacing w:after="120"/>
        <w:ind w:left="786"/>
        <w:rPr>
          <w:color w:val="auto"/>
          <w:sz w:val="24"/>
          <w:szCs w:val="24"/>
          <w:vertAlign w:val="superscript"/>
          <w:lang w:val="cs-CZ"/>
        </w:rPr>
      </w:pPr>
      <w:proofErr w:type="gramStart"/>
      <w:r w:rsidRPr="00B13ED2">
        <w:rPr>
          <w:color w:val="auto"/>
          <w:sz w:val="24"/>
          <w:szCs w:val="24"/>
          <w:lang w:val="cs-CZ"/>
        </w:rPr>
        <w:t>č.</w:t>
      </w:r>
      <w:r>
        <w:rPr>
          <w:color w:val="auto"/>
          <w:sz w:val="24"/>
          <w:szCs w:val="24"/>
          <w:lang w:val="cs-CZ"/>
        </w:rPr>
        <w:t>1088</w:t>
      </w:r>
      <w:proofErr w:type="gramEnd"/>
      <w:r>
        <w:rPr>
          <w:color w:val="auto"/>
          <w:sz w:val="24"/>
          <w:szCs w:val="24"/>
          <w:lang w:val="cs-CZ"/>
        </w:rPr>
        <w:t xml:space="preserve"> – přípravna                  8,9m</w:t>
      </w:r>
      <w:r>
        <w:rPr>
          <w:color w:val="auto"/>
          <w:sz w:val="24"/>
          <w:szCs w:val="24"/>
          <w:vertAlign w:val="superscript"/>
          <w:lang w:val="cs-CZ"/>
        </w:rPr>
        <w:t>2</w:t>
      </w:r>
    </w:p>
    <w:p w:rsidR="00B13ED2" w:rsidRDefault="00B13ED2" w:rsidP="005505CC">
      <w:pPr>
        <w:pStyle w:val="Zkladntext"/>
        <w:spacing w:after="120"/>
        <w:ind w:left="786"/>
        <w:rPr>
          <w:color w:val="auto"/>
          <w:sz w:val="24"/>
          <w:szCs w:val="24"/>
          <w:vertAlign w:val="superscript"/>
          <w:lang w:val="cs-CZ"/>
        </w:rPr>
      </w:pPr>
      <w:r>
        <w:rPr>
          <w:color w:val="auto"/>
          <w:sz w:val="24"/>
          <w:szCs w:val="24"/>
          <w:lang w:val="cs-CZ"/>
        </w:rPr>
        <w:t>č. 1056,1057,1058,1059 – soc. zařízení ženy     11,3m</w:t>
      </w:r>
      <w:r>
        <w:rPr>
          <w:color w:val="auto"/>
          <w:sz w:val="24"/>
          <w:szCs w:val="24"/>
          <w:vertAlign w:val="superscript"/>
          <w:lang w:val="cs-CZ"/>
        </w:rPr>
        <w:t>2</w:t>
      </w:r>
    </w:p>
    <w:p w:rsidR="00B13ED2" w:rsidRDefault="00B13ED2" w:rsidP="00B13ED2">
      <w:pPr>
        <w:pStyle w:val="Zkladntext"/>
        <w:spacing w:after="120"/>
        <w:ind w:left="786"/>
        <w:rPr>
          <w:color w:val="auto"/>
          <w:sz w:val="24"/>
          <w:szCs w:val="24"/>
          <w:vertAlign w:val="superscript"/>
          <w:lang w:val="cs-CZ"/>
        </w:rPr>
      </w:pPr>
      <w:r w:rsidRPr="00385A99">
        <w:rPr>
          <w:color w:val="auto"/>
          <w:sz w:val="24"/>
          <w:szCs w:val="24"/>
          <w:lang w:val="cs-CZ"/>
        </w:rPr>
        <w:t>č. 1052,1053,1054,1055 – soc. zařízení muži     14,3m</w:t>
      </w:r>
      <w:r w:rsidRPr="00385A99">
        <w:rPr>
          <w:color w:val="auto"/>
          <w:sz w:val="24"/>
          <w:szCs w:val="24"/>
          <w:vertAlign w:val="superscript"/>
          <w:lang w:val="cs-CZ"/>
        </w:rPr>
        <w:t>2</w:t>
      </w:r>
    </w:p>
    <w:p w:rsidR="00B13ED2" w:rsidRPr="00B13ED2" w:rsidRDefault="00B13ED2" w:rsidP="00B13ED2">
      <w:pPr>
        <w:pStyle w:val="Zkladntext"/>
        <w:spacing w:after="120"/>
        <w:ind w:left="786"/>
        <w:rPr>
          <w:i/>
          <w:color w:val="auto"/>
          <w:sz w:val="24"/>
          <w:szCs w:val="24"/>
          <w:vertAlign w:val="superscript"/>
          <w:lang w:val="cs-CZ"/>
        </w:rPr>
      </w:pPr>
      <w:r w:rsidRPr="00B13ED2">
        <w:rPr>
          <w:i/>
          <w:color w:val="auto"/>
          <w:sz w:val="24"/>
          <w:szCs w:val="24"/>
          <w:lang w:val="cs-CZ"/>
        </w:rPr>
        <w:t>Celková výměra skladových ploch včetně sociálního zařízení činí 68,1 m</w:t>
      </w:r>
      <w:r w:rsidRPr="00B13ED2">
        <w:rPr>
          <w:i/>
          <w:color w:val="auto"/>
          <w:sz w:val="24"/>
          <w:szCs w:val="24"/>
          <w:vertAlign w:val="superscript"/>
          <w:lang w:val="cs-CZ"/>
        </w:rPr>
        <w:t>2</w:t>
      </w:r>
    </w:p>
    <w:p w:rsidR="00B13ED2" w:rsidRDefault="00B13ED2" w:rsidP="00B13ED2">
      <w:pPr>
        <w:pStyle w:val="Zkladntext"/>
        <w:spacing w:after="120"/>
        <w:ind w:left="786"/>
        <w:rPr>
          <w:color w:val="auto"/>
          <w:sz w:val="24"/>
          <w:szCs w:val="24"/>
          <w:vertAlign w:val="superscript"/>
          <w:lang w:val="cs-CZ"/>
        </w:rPr>
      </w:pPr>
    </w:p>
    <w:p w:rsidR="00B13ED2" w:rsidRDefault="00B13ED2" w:rsidP="00B13ED2">
      <w:pPr>
        <w:pStyle w:val="Zkladntext"/>
        <w:numPr>
          <w:ilvl w:val="0"/>
          <w:numId w:val="14"/>
        </w:numPr>
        <w:spacing w:after="120"/>
        <w:rPr>
          <w:color w:val="auto"/>
          <w:sz w:val="24"/>
          <w:szCs w:val="24"/>
          <w:lang w:val="cs-CZ"/>
        </w:rPr>
      </w:pPr>
      <w:r>
        <w:rPr>
          <w:color w:val="auto"/>
          <w:sz w:val="24"/>
          <w:szCs w:val="24"/>
          <w:lang w:val="cs-CZ"/>
        </w:rPr>
        <w:t xml:space="preserve"> </w:t>
      </w:r>
      <w:proofErr w:type="gramStart"/>
      <w:r>
        <w:rPr>
          <w:color w:val="auto"/>
          <w:sz w:val="24"/>
          <w:szCs w:val="24"/>
          <w:lang w:val="cs-CZ"/>
        </w:rPr>
        <w:t>č.1089</w:t>
      </w:r>
      <w:proofErr w:type="gramEnd"/>
      <w:r>
        <w:rPr>
          <w:color w:val="auto"/>
          <w:sz w:val="24"/>
          <w:szCs w:val="24"/>
          <w:lang w:val="cs-CZ"/>
        </w:rPr>
        <w:t xml:space="preserve"> kuchyně                     11,3m</w:t>
      </w:r>
      <w:r>
        <w:rPr>
          <w:color w:val="auto"/>
          <w:sz w:val="24"/>
          <w:szCs w:val="24"/>
          <w:vertAlign w:val="superscript"/>
          <w:lang w:val="cs-CZ"/>
        </w:rPr>
        <w:t>2</w:t>
      </w:r>
    </w:p>
    <w:p w:rsidR="00B13ED2" w:rsidRDefault="00B13ED2" w:rsidP="00B13ED2">
      <w:pPr>
        <w:pStyle w:val="Zkladntext"/>
        <w:spacing w:after="120"/>
        <w:ind w:left="786"/>
        <w:rPr>
          <w:color w:val="auto"/>
          <w:sz w:val="24"/>
          <w:szCs w:val="24"/>
          <w:lang w:val="cs-CZ"/>
        </w:rPr>
      </w:pPr>
    </w:p>
    <w:p w:rsidR="00B13ED2" w:rsidRPr="00B13ED2" w:rsidRDefault="00B13ED2" w:rsidP="00B13ED2">
      <w:pPr>
        <w:pStyle w:val="Zkladntext"/>
        <w:spacing w:after="120"/>
        <w:ind w:left="786"/>
        <w:rPr>
          <w:b/>
          <w:i/>
          <w:color w:val="auto"/>
          <w:sz w:val="24"/>
          <w:szCs w:val="24"/>
          <w:vertAlign w:val="superscript"/>
          <w:lang w:val="cs-CZ"/>
        </w:rPr>
      </w:pPr>
      <w:r w:rsidRPr="00B13ED2">
        <w:rPr>
          <w:b/>
          <w:i/>
          <w:color w:val="auto"/>
          <w:sz w:val="24"/>
          <w:szCs w:val="24"/>
          <w:lang w:val="cs-CZ"/>
        </w:rPr>
        <w:t>Celková výměra pronajaté podlahové plochy činí 79.4m</w:t>
      </w:r>
      <w:r w:rsidRPr="00B13ED2">
        <w:rPr>
          <w:b/>
          <w:i/>
          <w:color w:val="auto"/>
          <w:sz w:val="24"/>
          <w:szCs w:val="24"/>
          <w:vertAlign w:val="superscript"/>
          <w:lang w:val="cs-CZ"/>
        </w:rPr>
        <w:t>2</w:t>
      </w:r>
    </w:p>
    <w:p w:rsidR="00385A99" w:rsidRDefault="00385A99" w:rsidP="005505CC">
      <w:pPr>
        <w:pStyle w:val="Zkladntext"/>
        <w:spacing w:after="120"/>
        <w:ind w:left="786"/>
        <w:rPr>
          <w:color w:val="auto"/>
          <w:sz w:val="24"/>
          <w:szCs w:val="24"/>
          <w:vertAlign w:val="superscript"/>
          <w:lang w:val="cs-CZ"/>
        </w:rPr>
      </w:pPr>
    </w:p>
    <w:p w:rsidR="00385A99" w:rsidRDefault="00385A99" w:rsidP="005505CC">
      <w:pPr>
        <w:pStyle w:val="Zkladntext"/>
        <w:spacing w:after="120"/>
        <w:ind w:left="786"/>
        <w:rPr>
          <w:color w:val="auto"/>
          <w:sz w:val="24"/>
          <w:szCs w:val="24"/>
          <w:highlight w:val="yellow"/>
          <w:lang w:val="cs-CZ"/>
        </w:rPr>
      </w:pPr>
      <w:r>
        <w:rPr>
          <w:color w:val="auto"/>
          <w:sz w:val="24"/>
          <w:szCs w:val="24"/>
          <w:lang w:val="cs-CZ"/>
        </w:rPr>
        <w:t xml:space="preserve">Seznam zařízení v pronajatých prostorech je v příloze 1 této smlouvy </w:t>
      </w:r>
      <w:r w:rsidRPr="00C378F2">
        <w:rPr>
          <w:color w:val="auto"/>
          <w:sz w:val="24"/>
          <w:szCs w:val="24"/>
          <w:lang w:val="cs-CZ"/>
        </w:rPr>
        <w:t>(dva listy).</w:t>
      </w:r>
    </w:p>
    <w:p w:rsidR="00385A99" w:rsidRPr="00C378F2" w:rsidRDefault="00385A99" w:rsidP="00C378F2">
      <w:pPr>
        <w:pStyle w:val="Zkladntext"/>
        <w:spacing w:after="120"/>
        <w:ind w:left="786"/>
        <w:rPr>
          <w:color w:val="auto"/>
          <w:sz w:val="24"/>
          <w:szCs w:val="24"/>
          <w:lang w:val="cs-CZ"/>
        </w:rPr>
      </w:pPr>
      <w:r w:rsidRPr="00C378F2">
        <w:rPr>
          <w:color w:val="auto"/>
          <w:sz w:val="24"/>
          <w:szCs w:val="24"/>
          <w:lang w:val="cs-CZ"/>
        </w:rPr>
        <w:t>Za užívání zařízení v pronajatých prostorech se nájemce zavazuje hradit pronajímateli ročně 5% z pořizovací ceny zařízení dle čl. III odst. 1 smlouvy.</w:t>
      </w:r>
    </w:p>
    <w:p w:rsidR="005505CC" w:rsidRPr="005505CC" w:rsidRDefault="005505CC" w:rsidP="005505CC">
      <w:pPr>
        <w:pStyle w:val="Zkladntext"/>
        <w:spacing w:after="120"/>
        <w:ind w:left="786"/>
        <w:rPr>
          <w:color w:val="auto"/>
          <w:sz w:val="24"/>
          <w:szCs w:val="24"/>
          <w:vertAlign w:val="superscript"/>
          <w:lang w:val="cs-CZ"/>
        </w:rPr>
      </w:pPr>
    </w:p>
    <w:p w:rsidR="00FA5C26" w:rsidRPr="00FA5C26" w:rsidRDefault="00C378F2" w:rsidP="00DA15CF">
      <w:pPr>
        <w:pStyle w:val="Zkladntext"/>
        <w:numPr>
          <w:ilvl w:val="0"/>
          <w:numId w:val="1"/>
        </w:numPr>
        <w:spacing w:after="120"/>
        <w:ind w:left="425" w:hanging="426"/>
        <w:rPr>
          <w:color w:val="auto"/>
          <w:sz w:val="24"/>
          <w:szCs w:val="24"/>
        </w:rPr>
      </w:pPr>
      <w:r w:rsidRPr="00FA5C26">
        <w:rPr>
          <w:color w:val="auto"/>
          <w:sz w:val="24"/>
          <w:szCs w:val="24"/>
          <w:lang w:val="cs-CZ"/>
        </w:rPr>
        <w:t>Pronajímatel touto smlouvou přenechává předmět nájmu nájemci a nájemce předmět nájmu od pronajímatele do nájmu přejímá za podmínek stanovených touto smlouvou.</w:t>
      </w:r>
    </w:p>
    <w:p w:rsidR="00FA5C26" w:rsidRDefault="00FA5C26" w:rsidP="00DA15CF">
      <w:pPr>
        <w:pStyle w:val="Zkladntext"/>
        <w:numPr>
          <w:ilvl w:val="0"/>
          <w:numId w:val="1"/>
        </w:numPr>
        <w:spacing w:after="120"/>
        <w:ind w:left="425" w:hanging="426"/>
        <w:rPr>
          <w:color w:val="auto"/>
          <w:sz w:val="24"/>
          <w:szCs w:val="24"/>
        </w:rPr>
      </w:pPr>
      <w:r w:rsidRPr="00914EEA">
        <w:rPr>
          <w:color w:val="auto"/>
          <w:sz w:val="24"/>
          <w:szCs w:val="24"/>
        </w:rPr>
        <w:t xml:space="preserve">Účelem této smlouvy je na straně pronajímatele ve smyslu § 27 odst. 1 </w:t>
      </w:r>
      <w:r>
        <w:rPr>
          <w:color w:val="auto"/>
          <w:sz w:val="24"/>
          <w:szCs w:val="24"/>
          <w:lang w:val="cs-CZ"/>
        </w:rPr>
        <w:t>zák. č. 219/2000 Sb., v platném znění (dále jen „</w:t>
      </w:r>
      <w:r w:rsidRPr="00914EEA">
        <w:rPr>
          <w:color w:val="auto"/>
          <w:sz w:val="24"/>
          <w:szCs w:val="24"/>
        </w:rPr>
        <w:t>ZMS</w:t>
      </w:r>
      <w:r>
        <w:rPr>
          <w:color w:val="auto"/>
          <w:sz w:val="24"/>
          <w:szCs w:val="24"/>
          <w:lang w:val="cs-CZ"/>
        </w:rPr>
        <w:t xml:space="preserve">“) </w:t>
      </w:r>
      <w:r w:rsidRPr="00914EEA">
        <w:rPr>
          <w:color w:val="auto"/>
          <w:sz w:val="24"/>
          <w:szCs w:val="24"/>
        </w:rPr>
        <w:t>účelnější využití věci před konečným naložením s věcí, u které bylo rozhodnuto o trvalé nepotřebnosti</w:t>
      </w:r>
      <w:r>
        <w:rPr>
          <w:color w:val="auto"/>
          <w:sz w:val="24"/>
          <w:szCs w:val="24"/>
          <w:lang w:val="cs-CZ"/>
        </w:rPr>
        <w:t>.</w:t>
      </w:r>
    </w:p>
    <w:p w:rsidR="0032017C" w:rsidRPr="00FA5C26" w:rsidRDefault="00C378F2" w:rsidP="00DA15CF">
      <w:pPr>
        <w:pStyle w:val="Zkladntext"/>
        <w:numPr>
          <w:ilvl w:val="0"/>
          <w:numId w:val="1"/>
        </w:numPr>
        <w:spacing w:after="120"/>
        <w:ind w:left="425" w:hanging="426"/>
        <w:rPr>
          <w:color w:val="auto"/>
          <w:sz w:val="24"/>
          <w:szCs w:val="24"/>
        </w:rPr>
      </w:pPr>
      <w:r w:rsidRPr="00FA5C26">
        <w:rPr>
          <w:color w:val="auto"/>
          <w:sz w:val="24"/>
          <w:szCs w:val="24"/>
          <w:lang w:val="cs-CZ"/>
        </w:rPr>
        <w:t xml:space="preserve">Nájemce se zavazuje, že po celou dobu nájmu bude předmět nájmu užívat za účelem provozování hostinské činnosti – bufetu (dále jen „smluvený účel užívání“) </w:t>
      </w:r>
    </w:p>
    <w:p w:rsidR="00576DB4" w:rsidRPr="00BA04EE" w:rsidRDefault="00BA04EE" w:rsidP="00DA15CF">
      <w:pPr>
        <w:pStyle w:val="Zkladntext"/>
        <w:numPr>
          <w:ilvl w:val="0"/>
          <w:numId w:val="1"/>
        </w:numPr>
        <w:spacing w:after="120"/>
        <w:ind w:left="425" w:hanging="426"/>
        <w:rPr>
          <w:color w:val="auto"/>
          <w:sz w:val="24"/>
          <w:szCs w:val="24"/>
        </w:rPr>
      </w:pPr>
      <w:r>
        <w:rPr>
          <w:sz w:val="24"/>
          <w:szCs w:val="24"/>
          <w:lang w:val="cs-CZ"/>
        </w:rPr>
        <w:t xml:space="preserve">Předmět nájmu bude nájemci předán ve stavu vhodném k užívání v souladu s touto smlouvou do 10 dnů ode dne podpisu této smlouvy poslední smluvní stranou na základě předávacího protokolu (příloha </w:t>
      </w:r>
      <w:proofErr w:type="gramStart"/>
      <w:r>
        <w:rPr>
          <w:sz w:val="24"/>
          <w:szCs w:val="24"/>
          <w:lang w:val="cs-CZ"/>
        </w:rPr>
        <w:t>č.2).</w:t>
      </w:r>
      <w:proofErr w:type="gramEnd"/>
    </w:p>
    <w:p w:rsidR="00BA04EE" w:rsidRPr="00914EEA" w:rsidRDefault="00BA04EE" w:rsidP="00DA15CF">
      <w:pPr>
        <w:pStyle w:val="Zkladntext"/>
        <w:numPr>
          <w:ilvl w:val="0"/>
          <w:numId w:val="1"/>
        </w:numPr>
        <w:spacing w:after="120"/>
        <w:ind w:left="425" w:hanging="426"/>
        <w:rPr>
          <w:color w:val="auto"/>
          <w:sz w:val="24"/>
          <w:szCs w:val="24"/>
        </w:rPr>
      </w:pPr>
      <w:r>
        <w:rPr>
          <w:color w:val="auto"/>
          <w:sz w:val="24"/>
          <w:szCs w:val="24"/>
          <w:lang w:val="cs-CZ"/>
        </w:rPr>
        <w:t>Nájemce prohlašuje, že je seznámen se stavem předmětu nájmu. Nájemce je v nezbytném rozsahu za účelem přístupu k předmětu nájmu, oprávněn užívat spolu s pronajatým předmětem nájmu také jiné venkovní prostory, a to způsobem nezasahujícím do práv ostatních.</w:t>
      </w:r>
    </w:p>
    <w:p w:rsidR="00FA5C26" w:rsidRPr="0045005A" w:rsidRDefault="00FA5C26" w:rsidP="00BA04EE">
      <w:pPr>
        <w:pStyle w:val="Zkladntext"/>
        <w:rPr>
          <w:color w:val="auto"/>
          <w:sz w:val="24"/>
          <w:szCs w:val="24"/>
        </w:rPr>
      </w:pPr>
    </w:p>
    <w:p w:rsidR="00576DB4" w:rsidRPr="00DA15CF" w:rsidRDefault="00576DB4" w:rsidP="00DA15CF">
      <w:pPr>
        <w:pStyle w:val="NadpisPoznmky"/>
        <w:spacing w:after="120"/>
        <w:rPr>
          <w:color w:val="auto"/>
          <w:sz w:val="24"/>
          <w:szCs w:val="24"/>
        </w:rPr>
      </w:pPr>
      <w:r w:rsidRPr="00DA15CF">
        <w:rPr>
          <w:color w:val="auto"/>
          <w:sz w:val="24"/>
          <w:szCs w:val="24"/>
        </w:rPr>
        <w:t>II. Doba nájmu</w:t>
      </w:r>
    </w:p>
    <w:p w:rsidR="00320E2C" w:rsidRPr="00FA5C26" w:rsidRDefault="00576DB4" w:rsidP="00576DB4">
      <w:pPr>
        <w:pStyle w:val="Zkladntext"/>
        <w:numPr>
          <w:ilvl w:val="0"/>
          <w:numId w:val="5"/>
        </w:numPr>
        <w:spacing w:after="120"/>
        <w:ind w:left="426" w:hanging="426"/>
        <w:jc w:val="left"/>
        <w:rPr>
          <w:b/>
          <w:sz w:val="24"/>
          <w:szCs w:val="24"/>
        </w:rPr>
      </w:pPr>
      <w:r w:rsidRPr="00320E2C">
        <w:rPr>
          <w:sz w:val="24"/>
          <w:szCs w:val="24"/>
        </w:rPr>
        <w:t>N</w:t>
      </w:r>
      <w:r w:rsidR="00E06B35">
        <w:rPr>
          <w:sz w:val="24"/>
          <w:szCs w:val="24"/>
        </w:rPr>
        <w:t>ájem je sjednán na dobu určitou od 1</w:t>
      </w:r>
      <w:r w:rsidR="00526B50">
        <w:rPr>
          <w:sz w:val="24"/>
          <w:szCs w:val="24"/>
        </w:rPr>
        <w:t xml:space="preserve">. </w:t>
      </w:r>
      <w:r w:rsidR="00BA04EE">
        <w:rPr>
          <w:sz w:val="24"/>
          <w:szCs w:val="24"/>
          <w:lang w:val="cs-CZ"/>
        </w:rPr>
        <w:t>8</w:t>
      </w:r>
      <w:r w:rsidR="00526B50">
        <w:rPr>
          <w:sz w:val="24"/>
          <w:szCs w:val="24"/>
        </w:rPr>
        <w:t>. 202</w:t>
      </w:r>
      <w:r w:rsidR="00BA04EE">
        <w:rPr>
          <w:sz w:val="24"/>
          <w:szCs w:val="24"/>
          <w:lang w:val="cs-CZ"/>
        </w:rPr>
        <w:t>2</w:t>
      </w:r>
      <w:r w:rsidR="00E06B35">
        <w:rPr>
          <w:sz w:val="24"/>
          <w:szCs w:val="24"/>
        </w:rPr>
        <w:t xml:space="preserve"> do </w:t>
      </w:r>
      <w:r w:rsidR="003B7FFC">
        <w:rPr>
          <w:sz w:val="24"/>
          <w:szCs w:val="24"/>
          <w:lang w:val="cs-CZ"/>
        </w:rPr>
        <w:t>31. 7</w:t>
      </w:r>
      <w:r w:rsidR="0037378A" w:rsidRPr="0037378A">
        <w:rPr>
          <w:sz w:val="24"/>
          <w:szCs w:val="24"/>
          <w:lang w:val="cs-CZ"/>
        </w:rPr>
        <w:t>.</w:t>
      </w:r>
      <w:r w:rsidR="003B7FFC">
        <w:rPr>
          <w:sz w:val="24"/>
          <w:szCs w:val="24"/>
          <w:lang w:val="cs-CZ"/>
        </w:rPr>
        <w:t xml:space="preserve"> </w:t>
      </w:r>
      <w:r w:rsidR="0037378A" w:rsidRPr="0037378A">
        <w:rPr>
          <w:sz w:val="24"/>
          <w:szCs w:val="24"/>
          <w:lang w:val="cs-CZ"/>
        </w:rPr>
        <w:t>2027</w:t>
      </w:r>
      <w:r w:rsidR="00FA5C26">
        <w:rPr>
          <w:sz w:val="24"/>
          <w:szCs w:val="24"/>
          <w:lang w:val="cs-CZ"/>
        </w:rPr>
        <w:t>.</w:t>
      </w:r>
    </w:p>
    <w:p w:rsidR="00FA5C26" w:rsidRPr="00FA5C26" w:rsidRDefault="00FA5C26" w:rsidP="00FA5C26">
      <w:pPr>
        <w:pStyle w:val="Zkladntext"/>
        <w:numPr>
          <w:ilvl w:val="0"/>
          <w:numId w:val="5"/>
        </w:numPr>
        <w:spacing w:after="120"/>
        <w:ind w:left="426" w:hanging="426"/>
        <w:jc w:val="left"/>
        <w:rPr>
          <w:b/>
          <w:sz w:val="24"/>
          <w:szCs w:val="24"/>
        </w:rPr>
      </w:pPr>
      <w:r w:rsidRPr="00DC2693">
        <w:rPr>
          <w:sz w:val="24"/>
          <w:szCs w:val="24"/>
          <w:lang w:val="cs-CZ"/>
        </w:rPr>
        <w:t>V</w:t>
      </w:r>
      <w:r w:rsidRPr="00320E2C">
        <w:rPr>
          <w:sz w:val="24"/>
        </w:rPr>
        <w:t xml:space="preserve"> souladu s ustanovením § 27 odst. 2 </w:t>
      </w:r>
      <w:r>
        <w:rPr>
          <w:sz w:val="24"/>
          <w:lang w:val="cs-CZ"/>
        </w:rPr>
        <w:t>ZMS</w:t>
      </w:r>
      <w:r w:rsidRPr="00320E2C">
        <w:rPr>
          <w:sz w:val="24"/>
        </w:rPr>
        <w:t xml:space="preserve"> berou obě strany na vědomí, že nelze použít ustanovení § 2230 odst. 1 občanského zákoníku.</w:t>
      </w:r>
    </w:p>
    <w:p w:rsidR="00576DB4" w:rsidRDefault="00576DB4" w:rsidP="00DA15CF">
      <w:pPr>
        <w:pStyle w:val="Zkladntext"/>
        <w:jc w:val="left"/>
        <w:rPr>
          <w:b/>
          <w:sz w:val="24"/>
          <w:szCs w:val="24"/>
        </w:rPr>
      </w:pPr>
    </w:p>
    <w:p w:rsidR="00FA5C26" w:rsidRDefault="00FA5C26" w:rsidP="00DA15CF">
      <w:pPr>
        <w:pStyle w:val="Zkladntext"/>
        <w:jc w:val="left"/>
        <w:rPr>
          <w:b/>
          <w:sz w:val="24"/>
          <w:szCs w:val="24"/>
        </w:rPr>
      </w:pPr>
    </w:p>
    <w:p w:rsidR="00FA5C26" w:rsidRPr="00856740" w:rsidRDefault="00FA5C26" w:rsidP="00DA15CF">
      <w:pPr>
        <w:pStyle w:val="Zkladntext"/>
        <w:jc w:val="left"/>
        <w:rPr>
          <w:b/>
          <w:sz w:val="24"/>
          <w:szCs w:val="24"/>
        </w:rPr>
      </w:pPr>
    </w:p>
    <w:p w:rsidR="00576DB4" w:rsidRPr="00DA15CF" w:rsidRDefault="00576DB4" w:rsidP="00576DB4">
      <w:pPr>
        <w:pStyle w:val="NadpisPoznmky"/>
        <w:spacing w:after="120"/>
        <w:rPr>
          <w:color w:val="auto"/>
          <w:sz w:val="24"/>
          <w:szCs w:val="24"/>
        </w:rPr>
      </w:pPr>
      <w:r w:rsidRPr="00DA15CF">
        <w:rPr>
          <w:color w:val="auto"/>
          <w:sz w:val="24"/>
          <w:szCs w:val="24"/>
        </w:rPr>
        <w:lastRenderedPageBreak/>
        <w:t>I</w:t>
      </w:r>
      <w:r w:rsidR="00BA04EE">
        <w:rPr>
          <w:color w:val="auto"/>
          <w:sz w:val="24"/>
          <w:szCs w:val="24"/>
        </w:rPr>
        <w:t>II</w:t>
      </w:r>
      <w:r w:rsidRPr="00DA15CF">
        <w:rPr>
          <w:color w:val="auto"/>
          <w:sz w:val="24"/>
          <w:szCs w:val="24"/>
        </w:rPr>
        <w:t>. Nájemné a kauce</w:t>
      </w:r>
    </w:p>
    <w:p w:rsidR="00576DB4" w:rsidRPr="00F25DBB" w:rsidRDefault="00576DB4" w:rsidP="00576DB4">
      <w:pPr>
        <w:pStyle w:val="Zkladntext"/>
        <w:numPr>
          <w:ilvl w:val="0"/>
          <w:numId w:val="2"/>
        </w:numPr>
        <w:spacing w:after="120"/>
        <w:ind w:left="426" w:hanging="426"/>
        <w:rPr>
          <w:b/>
          <w:bCs/>
          <w:strike/>
          <w:sz w:val="24"/>
          <w:szCs w:val="24"/>
          <w:lang w:val="cs-CZ"/>
        </w:rPr>
      </w:pPr>
      <w:r w:rsidRPr="00F25DBB">
        <w:rPr>
          <w:sz w:val="24"/>
          <w:szCs w:val="24"/>
          <w:lang w:val="cs-CZ"/>
        </w:rPr>
        <w:t xml:space="preserve">Základní roční nájemné </w:t>
      </w:r>
      <w:r w:rsidR="00201663">
        <w:rPr>
          <w:sz w:val="24"/>
          <w:szCs w:val="24"/>
          <w:lang w:val="cs-CZ"/>
        </w:rPr>
        <w:t xml:space="preserve">za užívání předmětu nájmu </w:t>
      </w:r>
      <w:proofErr w:type="gramStart"/>
      <w:r w:rsidR="00201663">
        <w:rPr>
          <w:sz w:val="24"/>
          <w:szCs w:val="24"/>
          <w:lang w:val="cs-CZ"/>
        </w:rPr>
        <w:t>je</w:t>
      </w:r>
      <w:proofErr w:type="gramEnd"/>
      <w:r w:rsidR="00201663">
        <w:rPr>
          <w:sz w:val="24"/>
          <w:szCs w:val="24"/>
          <w:lang w:val="cs-CZ"/>
        </w:rPr>
        <w:t xml:space="preserve"> stanoveno dohodou smluvních stran v cel</w:t>
      </w:r>
      <w:r w:rsidR="00201663" w:rsidRPr="002C30BD">
        <w:rPr>
          <w:sz w:val="24"/>
          <w:szCs w:val="24"/>
          <w:lang w:val="cs-CZ"/>
        </w:rPr>
        <w:t xml:space="preserve">kové výši </w:t>
      </w:r>
      <w:r w:rsidR="002C30BD" w:rsidRPr="002C30BD">
        <w:rPr>
          <w:color w:val="FF0000"/>
          <w:sz w:val="24"/>
          <w:szCs w:val="24"/>
          <w:lang w:val="cs-CZ"/>
        </w:rPr>
        <w:t>bude doplněno dle nabídkové ceny,</w:t>
      </w:r>
      <w:r w:rsidR="0037378A" w:rsidRPr="002C30BD">
        <w:rPr>
          <w:sz w:val="24"/>
          <w:szCs w:val="24"/>
          <w:lang w:val="cs-CZ"/>
        </w:rPr>
        <w:t xml:space="preserve"> Kč</w:t>
      </w:r>
      <w:r w:rsidR="00201663" w:rsidRPr="002C30BD">
        <w:rPr>
          <w:sz w:val="24"/>
          <w:szCs w:val="24"/>
          <w:lang w:val="cs-CZ"/>
        </w:rPr>
        <w:t xml:space="preserve"> bez DPH. K základnímu ročnímu nájemnému bude nájemce hradit též nájem za užívání zařízení </w:t>
      </w:r>
      <w:r w:rsidR="005D231E" w:rsidRPr="002C30BD">
        <w:rPr>
          <w:sz w:val="24"/>
          <w:szCs w:val="24"/>
          <w:lang w:val="cs-CZ"/>
        </w:rPr>
        <w:t>v pronajatých prostorech a</w:t>
      </w:r>
      <w:r w:rsidR="00EF41F4" w:rsidRPr="002C30BD">
        <w:rPr>
          <w:sz w:val="24"/>
          <w:szCs w:val="24"/>
          <w:lang w:val="cs-CZ"/>
        </w:rPr>
        <w:t xml:space="preserve"> </w:t>
      </w:r>
      <w:r w:rsidR="005D231E" w:rsidRPr="002C30BD">
        <w:rPr>
          <w:sz w:val="24"/>
          <w:szCs w:val="24"/>
          <w:lang w:val="cs-CZ"/>
        </w:rPr>
        <w:t xml:space="preserve">to </w:t>
      </w:r>
      <w:proofErr w:type="gramStart"/>
      <w:r w:rsidR="005D231E" w:rsidRPr="002C30BD">
        <w:rPr>
          <w:sz w:val="24"/>
          <w:szCs w:val="24"/>
          <w:lang w:val="cs-CZ"/>
        </w:rPr>
        <w:t>ročně</w:t>
      </w:r>
      <w:r w:rsidR="0037378A" w:rsidRPr="002C30BD">
        <w:rPr>
          <w:sz w:val="24"/>
          <w:szCs w:val="24"/>
          <w:lang w:val="cs-CZ"/>
        </w:rPr>
        <w:t xml:space="preserve"> </w:t>
      </w:r>
      <w:r w:rsidR="002C30BD" w:rsidRPr="002C30BD">
        <w:rPr>
          <w:sz w:val="24"/>
          <w:szCs w:val="24"/>
          <w:lang w:val="cs-CZ"/>
        </w:rPr>
        <w:t xml:space="preserve"> </w:t>
      </w:r>
      <w:r w:rsidR="002C30BD" w:rsidRPr="002C30BD">
        <w:rPr>
          <w:sz w:val="24"/>
          <w:szCs w:val="24"/>
          <w:lang w:val="cs-CZ"/>
        </w:rPr>
        <w:t>b</w:t>
      </w:r>
      <w:r w:rsidR="002C30BD" w:rsidRPr="002C30BD">
        <w:rPr>
          <w:color w:val="FF0000"/>
          <w:sz w:val="24"/>
          <w:szCs w:val="24"/>
          <w:lang w:val="cs-CZ"/>
        </w:rPr>
        <w:t>ude</w:t>
      </w:r>
      <w:proofErr w:type="gramEnd"/>
      <w:r w:rsidR="002C30BD" w:rsidRPr="002C30BD">
        <w:rPr>
          <w:color w:val="FF0000"/>
          <w:sz w:val="24"/>
          <w:szCs w:val="24"/>
          <w:lang w:val="cs-CZ"/>
        </w:rPr>
        <w:t xml:space="preserve"> doplněno dle nabídkové ceny,</w:t>
      </w:r>
      <w:r w:rsidR="0037378A" w:rsidRPr="002C30BD">
        <w:rPr>
          <w:sz w:val="24"/>
          <w:szCs w:val="24"/>
          <w:lang w:val="cs-CZ"/>
        </w:rPr>
        <w:t xml:space="preserve"> Kč</w:t>
      </w:r>
      <w:r w:rsidR="00EF41F4" w:rsidRPr="002C30BD">
        <w:rPr>
          <w:sz w:val="24"/>
          <w:szCs w:val="24"/>
          <w:lang w:val="cs-CZ"/>
        </w:rPr>
        <w:t xml:space="preserve"> bez DPH. Měsíční nájemné </w:t>
      </w:r>
      <w:proofErr w:type="gramStart"/>
      <w:r w:rsidR="00EF41F4" w:rsidRPr="002C30BD">
        <w:rPr>
          <w:sz w:val="24"/>
          <w:szCs w:val="24"/>
          <w:lang w:val="cs-CZ"/>
        </w:rPr>
        <w:t>je</w:t>
      </w:r>
      <w:proofErr w:type="gramEnd"/>
      <w:r w:rsidR="00EF41F4" w:rsidRPr="002C30BD">
        <w:rPr>
          <w:sz w:val="24"/>
          <w:szCs w:val="24"/>
          <w:lang w:val="cs-CZ"/>
        </w:rPr>
        <w:t xml:space="preserve"> stanoveno ve výši </w:t>
      </w:r>
      <w:bookmarkStart w:id="0" w:name="_GoBack"/>
      <w:r w:rsidR="002C30BD" w:rsidRPr="002C30BD">
        <w:rPr>
          <w:color w:val="FF0000"/>
          <w:sz w:val="24"/>
          <w:szCs w:val="24"/>
          <w:lang w:val="cs-CZ"/>
        </w:rPr>
        <w:t>b</w:t>
      </w:r>
      <w:bookmarkEnd w:id="0"/>
      <w:r w:rsidR="002C30BD" w:rsidRPr="002C30BD">
        <w:rPr>
          <w:color w:val="FF0000"/>
          <w:sz w:val="24"/>
          <w:szCs w:val="24"/>
          <w:lang w:val="cs-CZ"/>
        </w:rPr>
        <w:t>ude doplněno dle nabídkové ceny</w:t>
      </w:r>
      <w:r w:rsidR="0037378A" w:rsidRPr="002C30BD">
        <w:rPr>
          <w:sz w:val="24"/>
          <w:szCs w:val="24"/>
          <w:lang w:val="cs-CZ"/>
        </w:rPr>
        <w:t>,- Kč</w:t>
      </w:r>
      <w:r w:rsidR="00EF41F4" w:rsidRPr="00EF41F4">
        <w:rPr>
          <w:sz w:val="24"/>
          <w:szCs w:val="24"/>
          <w:lang w:val="cs-CZ"/>
        </w:rPr>
        <w:t xml:space="preserve">  </w:t>
      </w:r>
      <w:r w:rsidR="00EF41F4">
        <w:rPr>
          <w:sz w:val="24"/>
          <w:szCs w:val="24"/>
          <w:lang w:val="cs-CZ"/>
        </w:rPr>
        <w:t xml:space="preserve"> </w:t>
      </w:r>
      <w:r w:rsidR="00EF41F4" w:rsidRPr="00EF41F4">
        <w:rPr>
          <w:sz w:val="24"/>
          <w:szCs w:val="24"/>
          <w:lang w:val="cs-CZ"/>
        </w:rPr>
        <w:t>bez DPH</w:t>
      </w:r>
      <w:r w:rsidR="00EF41F4">
        <w:rPr>
          <w:sz w:val="24"/>
          <w:szCs w:val="24"/>
          <w:lang w:val="cs-CZ"/>
        </w:rPr>
        <w:t xml:space="preserve">. </w:t>
      </w:r>
      <w:r w:rsidR="00201663">
        <w:rPr>
          <w:sz w:val="24"/>
          <w:szCs w:val="24"/>
          <w:lang w:val="cs-CZ"/>
        </w:rPr>
        <w:t xml:space="preserve"> </w:t>
      </w:r>
    </w:p>
    <w:p w:rsidR="00576DB4" w:rsidRPr="00F25DBB" w:rsidRDefault="00EF41F4" w:rsidP="00DA15CF">
      <w:pPr>
        <w:pStyle w:val="Zkladntext"/>
        <w:numPr>
          <w:ilvl w:val="0"/>
          <w:numId w:val="2"/>
        </w:numPr>
        <w:spacing w:after="120"/>
        <w:ind w:left="425" w:hanging="425"/>
        <w:rPr>
          <w:b/>
          <w:color w:val="auto"/>
          <w:sz w:val="24"/>
          <w:szCs w:val="24"/>
          <w:lang w:val="cs-CZ"/>
        </w:rPr>
      </w:pPr>
      <w:r>
        <w:rPr>
          <w:sz w:val="24"/>
          <w:szCs w:val="24"/>
          <w:lang w:val="cs-CZ"/>
        </w:rPr>
        <w:t>Veškeré platby dle této smlouvy budou hrazeny měsíčně, na základě pronajímatelem vystavených daňových dokladů/faktur, na bankovní účet pronajímatele uvedený v záhlaví této smlouvy.</w:t>
      </w:r>
      <w:r w:rsidR="00576DB4" w:rsidRPr="00F25DBB">
        <w:rPr>
          <w:sz w:val="24"/>
          <w:szCs w:val="24"/>
        </w:rPr>
        <w:t xml:space="preserve">  </w:t>
      </w:r>
    </w:p>
    <w:p w:rsidR="00576DB4" w:rsidRPr="00801385" w:rsidRDefault="00EF41F4" w:rsidP="00801385">
      <w:pPr>
        <w:pStyle w:val="Zkladntext"/>
        <w:numPr>
          <w:ilvl w:val="0"/>
          <w:numId w:val="2"/>
        </w:numPr>
        <w:spacing w:before="120"/>
        <w:ind w:left="426" w:hanging="426"/>
        <w:rPr>
          <w:b/>
          <w:color w:val="auto"/>
          <w:sz w:val="24"/>
          <w:szCs w:val="24"/>
          <w:lang w:val="cs-CZ"/>
        </w:rPr>
      </w:pPr>
      <w:r>
        <w:rPr>
          <w:color w:val="auto"/>
          <w:sz w:val="24"/>
          <w:szCs w:val="24"/>
          <w:lang w:val="cs-CZ"/>
        </w:rPr>
        <w:t>Spolu s nájemným je nájemce povinen platit pronajímateli zálohy za poskytované služby, kterými jsou</w:t>
      </w:r>
      <w:r w:rsidR="00576DB4" w:rsidRPr="00F25DBB">
        <w:rPr>
          <w:color w:val="auto"/>
          <w:sz w:val="24"/>
          <w:szCs w:val="24"/>
          <w:lang w:val="cs-CZ"/>
        </w:rPr>
        <w:t xml:space="preserve">: </w:t>
      </w:r>
      <w:r w:rsidR="00576DB4" w:rsidRPr="00F25DBB">
        <w:rPr>
          <w:color w:val="auto"/>
          <w:sz w:val="24"/>
          <w:szCs w:val="24"/>
          <w:lang w:val="cs-CZ"/>
        </w:rPr>
        <w:tab/>
      </w:r>
    </w:p>
    <w:p w:rsidR="00801385" w:rsidRPr="00F5178E" w:rsidRDefault="00801385" w:rsidP="00B049E3">
      <w:pPr>
        <w:pStyle w:val="Zkladntext"/>
        <w:numPr>
          <w:ilvl w:val="0"/>
          <w:numId w:val="13"/>
        </w:numPr>
        <w:spacing w:after="60"/>
        <w:ind w:left="851" w:hanging="218"/>
        <w:rPr>
          <w:sz w:val="24"/>
          <w:szCs w:val="24"/>
          <w:lang w:val="cs-CZ"/>
        </w:rPr>
      </w:pPr>
      <w:r w:rsidRPr="00F5178E">
        <w:rPr>
          <w:color w:val="auto"/>
          <w:sz w:val="24"/>
          <w:szCs w:val="24"/>
          <w:lang w:val="cs-CZ"/>
        </w:rPr>
        <w:t xml:space="preserve">záloha na dodávku tepla </w:t>
      </w:r>
      <w:r w:rsidR="00EF41F4">
        <w:rPr>
          <w:color w:val="auto"/>
          <w:sz w:val="24"/>
          <w:szCs w:val="24"/>
          <w:lang w:val="cs-CZ"/>
        </w:rPr>
        <w:t xml:space="preserve">a TUV </w:t>
      </w:r>
      <w:r w:rsidRPr="00F5178E">
        <w:rPr>
          <w:color w:val="auto"/>
          <w:sz w:val="24"/>
          <w:szCs w:val="24"/>
          <w:lang w:val="cs-CZ"/>
        </w:rPr>
        <w:t>ve výši</w:t>
      </w:r>
      <w:r w:rsidRPr="00F5178E">
        <w:rPr>
          <w:sz w:val="24"/>
          <w:szCs w:val="24"/>
          <w:lang w:val="cs-CZ"/>
        </w:rPr>
        <w:t xml:space="preserve"> </w:t>
      </w:r>
      <w:r w:rsidR="00FA5C26">
        <w:rPr>
          <w:sz w:val="24"/>
          <w:szCs w:val="24"/>
          <w:lang w:val="cs-CZ"/>
        </w:rPr>
        <w:t xml:space="preserve">1 500 </w:t>
      </w:r>
      <w:r w:rsidR="00B049E3">
        <w:rPr>
          <w:sz w:val="24"/>
          <w:szCs w:val="24"/>
          <w:lang w:val="cs-CZ"/>
        </w:rPr>
        <w:t>Kč/ měsíc bez DPH;</w:t>
      </w:r>
    </w:p>
    <w:p w:rsidR="004D699B" w:rsidRPr="00F5178E" w:rsidRDefault="00801385" w:rsidP="00B049E3">
      <w:pPr>
        <w:pStyle w:val="Zkladntext"/>
        <w:numPr>
          <w:ilvl w:val="0"/>
          <w:numId w:val="13"/>
        </w:numPr>
        <w:spacing w:after="60"/>
        <w:ind w:left="851" w:hanging="218"/>
        <w:rPr>
          <w:sz w:val="24"/>
          <w:szCs w:val="24"/>
          <w:lang w:val="cs-CZ"/>
        </w:rPr>
      </w:pPr>
      <w:r w:rsidRPr="00F5178E">
        <w:rPr>
          <w:sz w:val="24"/>
          <w:szCs w:val="24"/>
          <w:lang w:val="cs-CZ"/>
        </w:rPr>
        <w:t>záloha na vodné</w:t>
      </w:r>
      <w:r w:rsidR="00EF41F4">
        <w:rPr>
          <w:sz w:val="24"/>
          <w:szCs w:val="24"/>
          <w:lang w:val="cs-CZ"/>
        </w:rPr>
        <w:t>,</w:t>
      </w:r>
      <w:r w:rsidRPr="00F5178E">
        <w:rPr>
          <w:sz w:val="24"/>
          <w:szCs w:val="24"/>
          <w:lang w:val="cs-CZ"/>
        </w:rPr>
        <w:t xml:space="preserve"> stočné</w:t>
      </w:r>
      <w:r w:rsidR="00EF41F4">
        <w:rPr>
          <w:sz w:val="24"/>
          <w:szCs w:val="24"/>
          <w:lang w:val="cs-CZ"/>
        </w:rPr>
        <w:t>, odvod srážkové vody,</w:t>
      </w:r>
      <w:r w:rsidRPr="00F5178E">
        <w:rPr>
          <w:sz w:val="24"/>
          <w:szCs w:val="24"/>
          <w:lang w:val="cs-CZ"/>
        </w:rPr>
        <w:t xml:space="preserve"> ve výši </w:t>
      </w:r>
      <w:r w:rsidR="00FA5C26">
        <w:rPr>
          <w:sz w:val="24"/>
          <w:szCs w:val="24"/>
          <w:lang w:val="cs-CZ"/>
        </w:rPr>
        <w:t>1 500</w:t>
      </w:r>
      <w:r w:rsidR="004D699B" w:rsidRPr="00F5178E">
        <w:rPr>
          <w:sz w:val="24"/>
          <w:szCs w:val="24"/>
          <w:lang w:val="cs-CZ"/>
        </w:rPr>
        <w:t xml:space="preserve"> Kč/bez DPH</w:t>
      </w:r>
      <w:r w:rsidR="00B049E3">
        <w:rPr>
          <w:sz w:val="24"/>
          <w:szCs w:val="24"/>
          <w:lang w:val="cs-CZ"/>
        </w:rPr>
        <w:t>;</w:t>
      </w:r>
    </w:p>
    <w:p w:rsidR="00576DB4" w:rsidRPr="000B1788" w:rsidRDefault="000B1788" w:rsidP="00DA15CF">
      <w:pPr>
        <w:pStyle w:val="Zkladntext"/>
        <w:numPr>
          <w:ilvl w:val="0"/>
          <w:numId w:val="2"/>
        </w:numPr>
        <w:spacing w:after="120"/>
        <w:ind w:left="426" w:hanging="426"/>
        <w:rPr>
          <w:sz w:val="24"/>
          <w:szCs w:val="24"/>
        </w:rPr>
      </w:pPr>
      <w:r>
        <w:rPr>
          <w:sz w:val="24"/>
          <w:szCs w:val="24"/>
          <w:lang w:val="cs-CZ"/>
        </w:rPr>
        <w:t xml:space="preserve">Zálohy za odběr tepla a TUV, vodné stočné, odvod srážkové vody, budou hrazeny v měsíčních splátkách, v celkové výši </w:t>
      </w:r>
      <w:r w:rsidR="00FA5C26">
        <w:rPr>
          <w:sz w:val="24"/>
          <w:szCs w:val="24"/>
          <w:lang w:val="cs-CZ"/>
        </w:rPr>
        <w:t>3 000 Kč</w:t>
      </w:r>
      <w:r w:rsidRPr="000B1788">
        <w:rPr>
          <w:sz w:val="24"/>
          <w:szCs w:val="24"/>
          <w:lang w:val="cs-CZ"/>
        </w:rPr>
        <w:t xml:space="preserve"> bez DPH</w:t>
      </w:r>
      <w:r>
        <w:rPr>
          <w:sz w:val="24"/>
          <w:szCs w:val="24"/>
          <w:lang w:val="cs-CZ"/>
        </w:rPr>
        <w:t xml:space="preserve">, na základě vystavených zálohových listů. Skutečné náklady na spotřebovanou elektrickou energii a srážkovou vodu vyúčtuje pronajímatel nájemci nejpozději do </w:t>
      </w:r>
      <w:proofErr w:type="gramStart"/>
      <w:r>
        <w:rPr>
          <w:sz w:val="24"/>
          <w:szCs w:val="24"/>
          <w:lang w:val="cs-CZ"/>
        </w:rPr>
        <w:t>30.4. následujícího</w:t>
      </w:r>
      <w:proofErr w:type="gramEnd"/>
      <w:r>
        <w:rPr>
          <w:sz w:val="24"/>
          <w:szCs w:val="24"/>
          <w:lang w:val="cs-CZ"/>
        </w:rPr>
        <w:t xml:space="preserve"> roku, na základě skutečnosti takto: </w:t>
      </w:r>
    </w:p>
    <w:p w:rsidR="000B1788" w:rsidRDefault="000B1788" w:rsidP="000B1788">
      <w:pPr>
        <w:pStyle w:val="Zkladntext"/>
        <w:numPr>
          <w:ilvl w:val="0"/>
          <w:numId w:val="15"/>
        </w:numPr>
        <w:spacing w:after="120"/>
        <w:rPr>
          <w:sz w:val="24"/>
          <w:szCs w:val="24"/>
          <w:lang w:val="cs-CZ"/>
        </w:rPr>
      </w:pPr>
      <w:r>
        <w:rPr>
          <w:sz w:val="24"/>
          <w:szCs w:val="24"/>
          <w:lang w:val="cs-CZ"/>
        </w:rPr>
        <w:t>Teplo a TUV – podílem pronajaté plochy a celkové vytápěné plochy objektu za posuzované období.</w:t>
      </w:r>
    </w:p>
    <w:p w:rsidR="000B1788" w:rsidRDefault="000B1788" w:rsidP="000B1788">
      <w:pPr>
        <w:pStyle w:val="Zkladntext"/>
        <w:numPr>
          <w:ilvl w:val="0"/>
          <w:numId w:val="15"/>
        </w:numPr>
        <w:spacing w:after="120"/>
        <w:rPr>
          <w:sz w:val="24"/>
          <w:szCs w:val="24"/>
          <w:lang w:val="cs-CZ"/>
        </w:rPr>
      </w:pPr>
      <w:r>
        <w:rPr>
          <w:sz w:val="24"/>
          <w:szCs w:val="24"/>
          <w:lang w:val="cs-CZ"/>
        </w:rPr>
        <w:t xml:space="preserve">Vodné, stočné bude účtováno dle podružných vodoměrů. Čísla a stavy podružných vodoměrů jsou uvedeny v předávacím protokolu, který je přílohou </w:t>
      </w:r>
      <w:r w:rsidR="003A3E6B">
        <w:rPr>
          <w:sz w:val="24"/>
          <w:szCs w:val="24"/>
          <w:lang w:val="cs-CZ"/>
        </w:rPr>
        <w:t>č.</w:t>
      </w:r>
      <w:r w:rsidR="00FA5C26">
        <w:rPr>
          <w:sz w:val="24"/>
          <w:szCs w:val="24"/>
          <w:lang w:val="cs-CZ"/>
        </w:rPr>
        <w:t xml:space="preserve"> </w:t>
      </w:r>
      <w:r w:rsidR="003A3E6B">
        <w:rPr>
          <w:sz w:val="24"/>
          <w:szCs w:val="24"/>
          <w:lang w:val="cs-CZ"/>
        </w:rPr>
        <w:t>2</w:t>
      </w:r>
      <w:r w:rsidR="00640ABE">
        <w:rPr>
          <w:sz w:val="24"/>
          <w:szCs w:val="24"/>
          <w:lang w:val="cs-CZ"/>
        </w:rPr>
        <w:t xml:space="preserve"> této smlouvy</w:t>
      </w:r>
    </w:p>
    <w:p w:rsidR="00640ABE" w:rsidRPr="00FA5C26" w:rsidRDefault="00640ABE" w:rsidP="000B1788">
      <w:pPr>
        <w:pStyle w:val="Zkladntext"/>
        <w:numPr>
          <w:ilvl w:val="0"/>
          <w:numId w:val="15"/>
        </w:numPr>
        <w:spacing w:after="120"/>
        <w:rPr>
          <w:sz w:val="24"/>
          <w:szCs w:val="24"/>
          <w:lang w:val="cs-CZ"/>
        </w:rPr>
      </w:pPr>
      <w:r w:rsidRPr="00FA5C26">
        <w:rPr>
          <w:sz w:val="24"/>
          <w:szCs w:val="24"/>
          <w:lang w:val="cs-CZ"/>
        </w:rPr>
        <w:t>Elektrická energie bude účtována dle stavu na podružném elektroměru.</w:t>
      </w:r>
      <w:r w:rsidR="00FA5C26" w:rsidRPr="00FA5C26">
        <w:rPr>
          <w:sz w:val="24"/>
          <w:szCs w:val="24"/>
          <w:lang w:val="cs-CZ"/>
        </w:rPr>
        <w:t xml:space="preserve"> Dodávka el. </w:t>
      </w:r>
      <w:proofErr w:type="gramStart"/>
      <w:r w:rsidR="00FA5C26" w:rsidRPr="00FA5C26">
        <w:rPr>
          <w:sz w:val="24"/>
          <w:szCs w:val="24"/>
          <w:lang w:val="cs-CZ"/>
        </w:rPr>
        <w:t>energie</w:t>
      </w:r>
      <w:proofErr w:type="gramEnd"/>
      <w:r w:rsidR="00FA5C26" w:rsidRPr="00FA5C26">
        <w:rPr>
          <w:sz w:val="24"/>
          <w:szCs w:val="24"/>
          <w:lang w:val="cs-CZ"/>
        </w:rPr>
        <w:t xml:space="preserve"> bude řešena samostatnou smlouvou nájemce s dodavatelem el. energie AHNM Praha.</w:t>
      </w:r>
    </w:p>
    <w:p w:rsidR="006F4F3D" w:rsidRDefault="00B06277" w:rsidP="00DA15CF">
      <w:pPr>
        <w:pStyle w:val="Zkladntext"/>
        <w:numPr>
          <w:ilvl w:val="0"/>
          <w:numId w:val="2"/>
        </w:numPr>
        <w:spacing w:after="120"/>
        <w:ind w:left="426" w:hanging="426"/>
        <w:rPr>
          <w:sz w:val="24"/>
          <w:szCs w:val="24"/>
        </w:rPr>
      </w:pPr>
      <w:r>
        <w:rPr>
          <w:sz w:val="24"/>
          <w:szCs w:val="24"/>
          <w:lang w:val="cs-CZ"/>
        </w:rPr>
        <w:t>Po provedení vyúčtování vystaví pronajímatel opravný daňový doklad, kterým bude vyúčtován rozdíl mezi skutečnou a již zaplacenou výší záloh za služby. V případě, že skutečná výše nákladů za služby bude vyšší než výše záloh přijatých pronajímatelem ve vztahu k příslušnému období, má nájemce povinnost uhradit vzniklý rozdíl. V případě, že skutečná výše záloh bude nižší než výše záloh přijatých pronajímatelem ve vztahu k příslušnému období, má pronajímatel povinnost vrátit vzniklý rozdíl nájemci.</w:t>
      </w:r>
    </w:p>
    <w:p w:rsidR="00576DB4" w:rsidRPr="00861770" w:rsidRDefault="00576DB4" w:rsidP="00DA15CF">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576DB4" w:rsidRPr="00320E2C" w:rsidRDefault="00B06277" w:rsidP="00DA15CF">
      <w:pPr>
        <w:pStyle w:val="Zkladntext"/>
        <w:numPr>
          <w:ilvl w:val="0"/>
          <w:numId w:val="2"/>
        </w:numPr>
        <w:spacing w:after="120"/>
        <w:ind w:left="426" w:hanging="426"/>
        <w:rPr>
          <w:color w:val="auto"/>
          <w:sz w:val="24"/>
          <w:szCs w:val="24"/>
        </w:rPr>
      </w:pPr>
      <w:r>
        <w:rPr>
          <w:color w:val="auto"/>
          <w:sz w:val="24"/>
          <w:szCs w:val="24"/>
          <w:lang w:val="cs-CZ"/>
        </w:rPr>
        <w:t>Nájemce bude zabezpečovat vlastním nákladem tyto služby spojené s užíváním nebytového prostoru: odvoz odpadu a úklid. Fotokopie smlouvy na ekologickou likvidaci odpadu předloží nájemce pronajímateli.</w:t>
      </w:r>
    </w:p>
    <w:p w:rsidR="00576DB4" w:rsidRPr="00914EEA" w:rsidRDefault="00DC2693" w:rsidP="00DA15CF">
      <w:pPr>
        <w:pStyle w:val="Zkladntext"/>
        <w:numPr>
          <w:ilvl w:val="0"/>
          <w:numId w:val="2"/>
        </w:numPr>
        <w:spacing w:after="120"/>
        <w:ind w:left="426" w:hanging="426"/>
        <w:rPr>
          <w:sz w:val="24"/>
          <w:szCs w:val="24"/>
        </w:rPr>
      </w:pPr>
      <w:r>
        <w:rPr>
          <w:sz w:val="24"/>
          <w:szCs w:val="22"/>
          <w:lang w:val="cs-CZ"/>
        </w:rPr>
        <w:t xml:space="preserve">Platbu nájemného </w:t>
      </w:r>
      <w:r w:rsidR="00576DB4">
        <w:rPr>
          <w:sz w:val="24"/>
          <w:szCs w:val="22"/>
        </w:rPr>
        <w:t>za první platební období platnosti této smlouvy zaplatí nájemce ve lhůtě splatnosti</w:t>
      </w:r>
      <w:r w:rsidR="004B0F95">
        <w:rPr>
          <w:sz w:val="24"/>
          <w:szCs w:val="22"/>
          <w:lang w:val="cs-CZ"/>
        </w:rPr>
        <w:t xml:space="preserve"> 14</w:t>
      </w:r>
      <w:r w:rsidR="00576DB4">
        <w:rPr>
          <w:sz w:val="24"/>
          <w:szCs w:val="22"/>
        </w:rPr>
        <w:t xml:space="preserve"> 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rsidR="00576DB4" w:rsidRPr="00AC6770" w:rsidRDefault="00576DB4" w:rsidP="00DA15CF">
      <w:pPr>
        <w:pStyle w:val="Zkladntext"/>
        <w:numPr>
          <w:ilvl w:val="0"/>
          <w:numId w:val="2"/>
        </w:numPr>
        <w:spacing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w:t>
      </w:r>
      <w:r w:rsidRPr="00AC6770">
        <w:rPr>
          <w:sz w:val="24"/>
          <w:szCs w:val="24"/>
        </w:rPr>
        <w:lastRenderedPageBreak/>
        <w:t>zvýšení nastává od 1. ledna tohoto kalendářního roku. Toto ustanovení může být popr</w:t>
      </w:r>
      <w:r w:rsidR="004B0F95">
        <w:rPr>
          <w:sz w:val="24"/>
          <w:szCs w:val="24"/>
        </w:rPr>
        <w:t>vé uplatněno až po 1. lednu 202</w:t>
      </w:r>
      <w:r w:rsidR="00FA5C26">
        <w:rPr>
          <w:sz w:val="24"/>
          <w:szCs w:val="24"/>
          <w:lang w:val="cs-CZ"/>
        </w:rPr>
        <w:t>3</w:t>
      </w:r>
      <w:r w:rsidRPr="0025302A">
        <w:rPr>
          <w:color w:val="auto"/>
          <w:sz w:val="24"/>
          <w:szCs w:val="24"/>
        </w:rPr>
        <w:t>.</w:t>
      </w:r>
    </w:p>
    <w:p w:rsidR="00576DB4" w:rsidRPr="00423BCB" w:rsidRDefault="00576DB4" w:rsidP="00DA15CF">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rsidR="00576DB4" w:rsidRPr="004662A8" w:rsidRDefault="00576DB4" w:rsidP="00DA15CF">
      <w:pPr>
        <w:pStyle w:val="Zkladntext"/>
        <w:numPr>
          <w:ilvl w:val="0"/>
          <w:numId w:val="2"/>
        </w:numPr>
        <w:spacing w:after="120"/>
        <w:ind w:left="426" w:hanging="426"/>
        <w:rPr>
          <w:sz w:val="24"/>
          <w:szCs w:val="24"/>
        </w:rPr>
      </w:pPr>
      <w:r w:rsidRPr="004662A8">
        <w:rPr>
          <w:sz w:val="24"/>
          <w:szCs w:val="24"/>
        </w:rPr>
        <w:t xml:space="preserve">V případě realizace inflačního nárůstu měsíčního nájemného je nájemce povinen na základě písemně vzneseného nároku, resp. vyúčtování pronajímatele, doplatit pronajímateli rozdíl mezi inflačně zvýšeným a původně sjednaným, resp. aktuálním nájemným za </w:t>
      </w:r>
      <w:r>
        <w:rPr>
          <w:sz w:val="24"/>
          <w:szCs w:val="24"/>
        </w:rPr>
        <w:t>měsíce leden</w:t>
      </w:r>
      <w:r w:rsidRPr="004662A8">
        <w:rPr>
          <w:sz w:val="24"/>
          <w:szCs w:val="24"/>
        </w:rPr>
        <w:t xml:space="preserve"> </w:t>
      </w:r>
      <w:r>
        <w:rPr>
          <w:sz w:val="24"/>
          <w:szCs w:val="24"/>
        </w:rPr>
        <w:t xml:space="preserve">až květen </w:t>
      </w:r>
      <w:r w:rsidRPr="004662A8">
        <w:rPr>
          <w:sz w:val="24"/>
          <w:szCs w:val="24"/>
        </w:rPr>
        <w:t>probíhajícího kalendářního roku, nejpozději</w:t>
      </w:r>
      <w:r w:rsidR="00B049E3">
        <w:rPr>
          <w:sz w:val="24"/>
          <w:szCs w:val="24"/>
          <w:lang w:val="cs-CZ"/>
        </w:rPr>
        <w:t xml:space="preserve"> </w:t>
      </w:r>
      <w:r w:rsidRPr="004662A8">
        <w:rPr>
          <w:sz w:val="24"/>
          <w:szCs w:val="24"/>
        </w:rPr>
        <w:t>do</w:t>
      </w:r>
      <w:r>
        <w:rPr>
          <w:sz w:val="24"/>
          <w:szCs w:val="24"/>
          <w:lang w:val="cs-CZ"/>
        </w:rPr>
        <w:t xml:space="preserve"> </w:t>
      </w:r>
      <w:r w:rsidRPr="004662A8">
        <w:rPr>
          <w:sz w:val="24"/>
          <w:szCs w:val="24"/>
        </w:rPr>
        <w:t>31.</w:t>
      </w:r>
      <w:r w:rsidR="00B049E3">
        <w:rPr>
          <w:sz w:val="24"/>
          <w:szCs w:val="24"/>
          <w:lang w:val="cs-CZ"/>
        </w:rPr>
        <w:t> </w:t>
      </w:r>
      <w:r>
        <w:rPr>
          <w:sz w:val="24"/>
          <w:szCs w:val="24"/>
        </w:rPr>
        <w:t>května</w:t>
      </w:r>
      <w:r w:rsidRPr="004662A8">
        <w:rPr>
          <w:sz w:val="24"/>
          <w:szCs w:val="24"/>
        </w:rPr>
        <w:t xml:space="preserve"> příslušného roku</w:t>
      </w:r>
      <w:r w:rsidR="00B049E3">
        <w:rPr>
          <w:sz w:val="24"/>
          <w:szCs w:val="24"/>
          <w:lang w:val="cs-CZ"/>
        </w:rPr>
        <w:t>.</w:t>
      </w:r>
      <w:r w:rsidRPr="004662A8">
        <w:rPr>
          <w:sz w:val="24"/>
          <w:szCs w:val="24"/>
        </w:rPr>
        <w:t xml:space="preserve"> </w:t>
      </w:r>
      <w:r w:rsidR="00B049E3">
        <w:rPr>
          <w:sz w:val="24"/>
          <w:szCs w:val="24"/>
          <w:lang w:val="cs-CZ"/>
        </w:rPr>
        <w:t>P</w:t>
      </w:r>
      <w:r w:rsidR="00936685">
        <w:rPr>
          <w:sz w:val="24"/>
          <w:szCs w:val="24"/>
          <w:lang w:val="cs-CZ"/>
        </w:rPr>
        <w:t>očínaje</w:t>
      </w:r>
      <w:r w:rsidRPr="004662A8">
        <w:rPr>
          <w:sz w:val="24"/>
          <w:szCs w:val="24"/>
        </w:rPr>
        <w:t xml:space="preserve"> </w:t>
      </w:r>
      <w:r>
        <w:rPr>
          <w:sz w:val="24"/>
          <w:szCs w:val="24"/>
        </w:rPr>
        <w:t>červnem</w:t>
      </w:r>
      <w:r w:rsidRPr="004662A8">
        <w:rPr>
          <w:sz w:val="24"/>
          <w:szCs w:val="24"/>
        </w:rPr>
        <w:t xml:space="preserve"> hradí nájemce pronajímateli automaticky měsíční nájemné již zvýšené o inflační nárůst.</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E8405F">
        <w:rPr>
          <w:sz w:val="24"/>
          <w:szCs w:val="24"/>
          <w:lang w:val="cs-CZ"/>
        </w:rPr>
        <w:t xml:space="preserve"> </w:t>
      </w:r>
      <w:r w:rsidR="0037378A" w:rsidRPr="0037378A">
        <w:rPr>
          <w:sz w:val="24"/>
          <w:szCs w:val="24"/>
          <w:lang w:val="cs-CZ"/>
        </w:rPr>
        <w:t>10 716,-</w:t>
      </w:r>
      <w:r w:rsidRPr="00E8405F">
        <w:rPr>
          <w:sz w:val="24"/>
          <w:szCs w:val="24"/>
          <w:lang w:val="cs-CZ"/>
        </w:rPr>
        <w:t xml:space="preserve"> Kč</w:t>
      </w:r>
      <w:r w:rsidRPr="00E8405F">
        <w:rPr>
          <w:sz w:val="24"/>
          <w:szCs w:val="24"/>
        </w:rPr>
        <w:t xml:space="preserve"> (slovy:</w:t>
      </w:r>
      <w:r w:rsidR="0037378A">
        <w:rPr>
          <w:sz w:val="24"/>
          <w:szCs w:val="24"/>
          <w:lang w:val="cs-CZ"/>
        </w:rPr>
        <w:t xml:space="preserve"> </w:t>
      </w:r>
      <w:proofErr w:type="spellStart"/>
      <w:r w:rsidR="0037378A">
        <w:rPr>
          <w:sz w:val="24"/>
          <w:szCs w:val="24"/>
          <w:lang w:val="cs-CZ"/>
        </w:rPr>
        <w:t>desettisícsedmsetšestnáct</w:t>
      </w:r>
      <w:proofErr w:type="spellEnd"/>
      <w:r w:rsidR="00B049E3">
        <w:rPr>
          <w:sz w:val="24"/>
          <w:szCs w:val="24"/>
          <w:lang w:val="cs-CZ"/>
        </w:rPr>
        <w:t xml:space="preserve"> korun českých</w:t>
      </w:r>
      <w:r w:rsidRPr="00E8405F">
        <w:rPr>
          <w:sz w:val="24"/>
          <w:szCs w:val="24"/>
          <w:lang w:val="cs-CZ"/>
        </w:rPr>
        <w:t xml:space="preserve">), </w:t>
      </w:r>
      <w:r>
        <w:rPr>
          <w:sz w:val="24"/>
          <w:szCs w:val="24"/>
          <w:lang w:val="cs-CZ"/>
        </w:rPr>
        <w:t>a to do 30 dnů ode dne podpisu smlouvy. Nezaplacení jistoty je důvodem pro odstoupení od smlouvy ze strany pronajímatele.</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rsidR="00576DB4" w:rsidRPr="00E8405F" w:rsidRDefault="00576DB4" w:rsidP="00DA15CF">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rsidR="00576DB4" w:rsidRPr="00A96F8E" w:rsidRDefault="00576DB4" w:rsidP="00DA15CF">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rsidR="000667F8" w:rsidRPr="000667F8" w:rsidRDefault="00576DB4" w:rsidP="000667F8">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rsidR="00576DB4" w:rsidRDefault="00576DB4" w:rsidP="00576DB4">
      <w:pPr>
        <w:pStyle w:val="Zkladntext"/>
        <w:spacing w:after="120"/>
        <w:rPr>
          <w:sz w:val="24"/>
          <w:szCs w:val="24"/>
          <w:lang w:val="cs-CZ"/>
        </w:rPr>
      </w:pPr>
    </w:p>
    <w:p w:rsidR="00576DB4" w:rsidRPr="00DA15CF" w:rsidRDefault="003B7FFC" w:rsidP="00576DB4">
      <w:pPr>
        <w:pStyle w:val="NadpisPoznmky"/>
        <w:spacing w:after="120"/>
        <w:rPr>
          <w:color w:val="auto"/>
          <w:sz w:val="24"/>
          <w:szCs w:val="24"/>
        </w:rPr>
      </w:pPr>
      <w:r>
        <w:rPr>
          <w:color w:val="auto"/>
          <w:sz w:val="24"/>
          <w:szCs w:val="24"/>
        </w:rPr>
        <w:t>I</w:t>
      </w:r>
      <w:r w:rsidR="00576DB4" w:rsidRPr="00DA15CF">
        <w:rPr>
          <w:color w:val="auto"/>
          <w:sz w:val="24"/>
          <w:szCs w:val="24"/>
        </w:rPr>
        <w:t>V. Zvláštní ustanovení</w:t>
      </w:r>
    </w:p>
    <w:p w:rsidR="00576DB4" w:rsidRDefault="00576DB4" w:rsidP="00FA5C26">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Default="00576DB4" w:rsidP="00383857">
      <w:pPr>
        <w:pStyle w:val="Zkladntext"/>
        <w:ind w:firstLine="426"/>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t>V. Práva a povinnosti stran</w:t>
      </w:r>
    </w:p>
    <w:p w:rsidR="00576DB4" w:rsidRPr="00BF7B59"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Pr="004F6E28" w:rsidRDefault="00576DB4" w:rsidP="00576DB4">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00383857">
        <w:rPr>
          <w:sz w:val="24"/>
          <w:szCs w:val="24"/>
          <w:lang w:val="cs-CZ"/>
        </w:rPr>
        <w:t>.</w:t>
      </w:r>
      <w:r w:rsidRPr="004F6E28">
        <w:rPr>
          <w:sz w:val="24"/>
          <w:szCs w:val="24"/>
        </w:rPr>
        <w:t xml:space="preserve"> </w:t>
      </w:r>
      <w:r w:rsidR="00383857">
        <w:rPr>
          <w:sz w:val="24"/>
          <w:szCs w:val="24"/>
          <w:lang w:val="cs-CZ"/>
        </w:rPr>
        <w:t>T</w:t>
      </w:r>
      <w:r w:rsidRPr="004F6E28">
        <w:rPr>
          <w:sz w:val="24"/>
          <w:szCs w:val="24"/>
        </w:rPr>
        <w:t>o neplatí v případě havárie.</w:t>
      </w:r>
    </w:p>
    <w:p w:rsidR="00576DB4" w:rsidRPr="008F0468" w:rsidRDefault="00576DB4" w:rsidP="00576DB4">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částku </w:t>
      </w:r>
      <w:r w:rsidR="00455DB8">
        <w:rPr>
          <w:sz w:val="24"/>
          <w:szCs w:val="24"/>
          <w:lang w:val="cs-CZ"/>
        </w:rPr>
        <w:t>3</w:t>
      </w:r>
      <w:r w:rsidRPr="00C857D4">
        <w:rPr>
          <w:color w:val="auto"/>
          <w:sz w:val="24"/>
          <w:szCs w:val="24"/>
          <w:lang w:val="cs-CZ"/>
        </w:rPr>
        <w:t>0</w:t>
      </w:r>
      <w:r w:rsidR="00383857">
        <w:rPr>
          <w:color w:val="FF0000"/>
          <w:sz w:val="24"/>
          <w:szCs w:val="24"/>
        </w:rPr>
        <w:t> </w:t>
      </w:r>
      <w:r w:rsidR="00383857" w:rsidRPr="00383857">
        <w:rPr>
          <w:color w:val="auto"/>
          <w:sz w:val="24"/>
          <w:szCs w:val="24"/>
        </w:rPr>
        <w:t>000 </w:t>
      </w:r>
      <w:r w:rsidR="00383857" w:rsidRPr="00383857">
        <w:rPr>
          <w:color w:val="auto"/>
          <w:sz w:val="24"/>
          <w:szCs w:val="24"/>
          <w:lang w:val="cs-CZ"/>
        </w:rPr>
        <w:t xml:space="preserve">000 </w:t>
      </w:r>
      <w:r>
        <w:rPr>
          <w:sz w:val="24"/>
          <w:szCs w:val="24"/>
        </w:rPr>
        <w:t xml:space="preserve">Kč </w:t>
      </w:r>
      <w:r w:rsidRPr="008F0468">
        <w:rPr>
          <w:sz w:val="24"/>
          <w:szCs w:val="24"/>
        </w:rPr>
        <w:t>a během celé doby nájmu je udržovat v platnosti. Pronajímatel je oprávněn požadovat předložení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lastRenderedPageBreak/>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Pr="008F0468">
        <w:rPr>
          <w:sz w:val="24"/>
          <w:szCs w:val="24"/>
        </w:rPr>
        <w:t>000 Kč.</w:t>
      </w:r>
    </w:p>
    <w:p w:rsidR="00576DB4" w:rsidRPr="002D2A19" w:rsidRDefault="00576DB4" w:rsidP="00576DB4">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3F034C" w:rsidRDefault="00576DB4" w:rsidP="00576DB4">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rsidR="00576DB4" w:rsidRDefault="00576DB4" w:rsidP="00383857">
      <w:pPr>
        <w:numPr>
          <w:ilvl w:val="0"/>
          <w:numId w:val="4"/>
        </w:numPr>
        <w:spacing w:after="120"/>
        <w:ind w:left="357" w:hanging="357"/>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hromosvodů a dodržování požadavků požárně bezpečnostních opatření) a nájemce je povinen umožnit osobám tyto provádět.</w:t>
      </w:r>
    </w:p>
    <w:p w:rsidR="00576DB4" w:rsidRDefault="00576DB4" w:rsidP="00383857">
      <w:pPr>
        <w:numPr>
          <w:ilvl w:val="0"/>
          <w:numId w:val="4"/>
        </w:numPr>
        <w:spacing w:after="120"/>
        <w:jc w:val="both"/>
        <w:rPr>
          <w:bCs/>
        </w:rPr>
      </w:pPr>
      <w:r>
        <w:rPr>
          <w:bCs/>
        </w:rPr>
        <w:t xml:space="preserve">Nájemce je povinen na úseku požární ochrany dodržovat platnou </w:t>
      </w:r>
      <w:r w:rsidR="00383857">
        <w:rPr>
          <w:bCs/>
        </w:rPr>
        <w:t>s</w:t>
      </w:r>
      <w:r>
        <w:rPr>
          <w:bCs/>
        </w:rPr>
        <w:t xml:space="preserve">měrnici </w:t>
      </w:r>
      <w:r w:rsidR="00383857">
        <w:rPr>
          <w:bCs/>
        </w:rPr>
        <w:t>pronajímatele</w:t>
      </w:r>
      <w:r>
        <w:rPr>
          <w:bCs/>
        </w:rPr>
        <w:t xml:space="preserve"> a plně respektovat dílčí zpracovanou dokumentaci pro pronajaté prostory a plnit předpisy </w:t>
      </w:r>
      <w:r w:rsidR="00383857">
        <w:rPr>
          <w:bCs/>
        </w:rPr>
        <w:t>pronajímatele</w:t>
      </w:r>
      <w:r>
        <w:rPr>
          <w:bCs/>
        </w:rPr>
        <w:t xml:space="preserve"> pro oblast BOZP.</w:t>
      </w:r>
    </w:p>
    <w:p w:rsidR="00576DB4" w:rsidRPr="00325F36" w:rsidRDefault="00383857" w:rsidP="00383857">
      <w:pPr>
        <w:numPr>
          <w:ilvl w:val="0"/>
          <w:numId w:val="4"/>
        </w:numPr>
        <w:spacing w:after="120"/>
        <w:jc w:val="both"/>
        <w:rPr>
          <w:bCs/>
        </w:rPr>
      </w:pPr>
      <w:r>
        <w:t>N</w:t>
      </w:r>
      <w:r w:rsidR="00576DB4" w:rsidRPr="00325F36">
        <w:t>ájemce je povinen 2x ročně umožnit a sám se zúčastnit požárně pre</w:t>
      </w:r>
      <w:r w:rsidR="00576DB4">
        <w:t>ventivních kontrol dle §13</w:t>
      </w:r>
      <w:r w:rsidR="00576DB4" w:rsidRPr="00325F36">
        <w:t xml:space="preserve"> vyhlášky </w:t>
      </w:r>
      <w:r w:rsidR="00576DB4">
        <w:t>ministerstva vnitra</w:t>
      </w:r>
      <w:r w:rsidR="00576DB4" w:rsidRPr="00325F36">
        <w:t xml:space="preserve"> č. 246/2001 Sb.</w:t>
      </w:r>
      <w:r>
        <w:t>,</w:t>
      </w:r>
      <w:r w:rsidR="00576DB4" w:rsidRPr="00325F36">
        <w:t xml:space="preserve"> o pož</w:t>
      </w:r>
      <w:r w:rsidR="00250C82">
        <w:t xml:space="preserve">ární prevenci, </w:t>
      </w:r>
      <w:r w:rsidR="00576DB4">
        <w:t>které</w:t>
      </w:r>
      <w:r w:rsidR="00250C82">
        <w:t xml:space="preserve"> nájemci </w:t>
      </w:r>
      <w:r w:rsidR="00576DB4" w:rsidRPr="00325F36">
        <w:t>budou nahlášeny minimálně 14 dní před plánovanou kontrolou.</w:t>
      </w:r>
    </w:p>
    <w:p w:rsidR="00576DB4" w:rsidRPr="002F5B66" w:rsidRDefault="00250C82" w:rsidP="00383857">
      <w:pPr>
        <w:numPr>
          <w:ilvl w:val="0"/>
          <w:numId w:val="4"/>
        </w:numPr>
        <w:spacing w:after="120"/>
        <w:jc w:val="both"/>
        <w:rPr>
          <w:bCs/>
        </w:rPr>
      </w:pPr>
      <w:r>
        <w:t xml:space="preserve">Nájemce </w:t>
      </w:r>
      <w:r w:rsidR="00576DB4" w:rsidRPr="002F5B66">
        <w:t>je povinen užívat předmět nájmu v souladu s</w:t>
      </w:r>
      <w:r w:rsidR="00383857">
        <w:t> </w:t>
      </w:r>
      <w:r w:rsidR="00576DB4" w:rsidRPr="002F5B66">
        <w:t>kolaudačním rozhodnutím.</w:t>
      </w:r>
    </w:p>
    <w:p w:rsidR="00576DB4" w:rsidRPr="00E25D0D" w:rsidRDefault="00576DB4" w:rsidP="00383857">
      <w:pPr>
        <w:numPr>
          <w:ilvl w:val="0"/>
          <w:numId w:val="4"/>
        </w:numPr>
        <w:spacing w:after="120"/>
        <w:jc w:val="both"/>
        <w:rPr>
          <w:bCs/>
        </w:rPr>
      </w:pPr>
      <w:r w:rsidRPr="00325F36">
        <w:t xml:space="preserve">Nájemce není oprávněn postoupit své nájemní právo. Přenechat pronajaté prostory do podnájmu třetí osobě může pouze s písemným souhlasem pronajímatele.  </w:t>
      </w:r>
    </w:p>
    <w:p w:rsidR="00576DB4" w:rsidRPr="00146E16" w:rsidRDefault="00576DB4" w:rsidP="00383857">
      <w:pPr>
        <w:pStyle w:val="Zkladntext"/>
        <w:numPr>
          <w:ilvl w:val="0"/>
          <w:numId w:val="4"/>
        </w:numPr>
        <w:spacing w:after="120"/>
        <w:ind w:left="426" w:hanging="426"/>
        <w:rPr>
          <w:color w:val="auto"/>
          <w:sz w:val="24"/>
          <w:szCs w:val="24"/>
        </w:rPr>
      </w:pPr>
      <w:r w:rsidRPr="00146E16">
        <w:rPr>
          <w:color w:val="auto"/>
          <w:sz w:val="24"/>
          <w:szCs w:val="24"/>
        </w:rPr>
        <w:t>Nájemce je povinen hradit veškeré drobné opravy související s užíváním pronajatých prostor a náklady spojené s jejich obvyklým udržováním a řádným provozem pronajatých prostor včetně jejich úklidu</w:t>
      </w:r>
      <w:r w:rsidRPr="00146E16">
        <w:rPr>
          <w:color w:val="auto"/>
          <w:sz w:val="24"/>
          <w:szCs w:val="24"/>
          <w:lang w:val="cs-CZ"/>
        </w:rPr>
        <w:t>. Drobnými opravami se rozumí opravy, které nejsou spojené s nosnými částmi budovy a infrastrukturou, jež je v ní zabudována (např. rozvody vody, plynu, elektrické energie apod.) a dále opravy způsobené běžným opotřebením.</w:t>
      </w:r>
    </w:p>
    <w:p w:rsidR="00576DB4" w:rsidRDefault="00576DB4" w:rsidP="00383857">
      <w:pPr>
        <w:pStyle w:val="Zkladntext"/>
        <w:numPr>
          <w:ilvl w:val="0"/>
          <w:numId w:val="4"/>
        </w:numPr>
        <w:spacing w:after="120"/>
        <w:ind w:left="426" w:hanging="426"/>
        <w:rPr>
          <w:sz w:val="24"/>
          <w:szCs w:val="24"/>
        </w:rPr>
      </w:pPr>
      <w:r w:rsidRPr="00146E16">
        <w:rPr>
          <w:color w:val="auto"/>
          <w:sz w:val="24"/>
          <w:szCs w:val="24"/>
        </w:rPr>
        <w:t xml:space="preserve">Nájemce se zavazuje užívat předmět nájmu s péčí řádného hospodáře tak, aby </w:t>
      </w:r>
      <w:r w:rsidRPr="00A96F8E">
        <w:rPr>
          <w:sz w:val="24"/>
          <w:szCs w:val="24"/>
        </w:rPr>
        <w:t>pronajímateli ani třetím osobám nevznikla škoda.</w:t>
      </w:r>
    </w:p>
    <w:p w:rsidR="00576DB4" w:rsidRPr="008E7C41" w:rsidRDefault="00576DB4" w:rsidP="00383857">
      <w:pPr>
        <w:pStyle w:val="Zkladntext"/>
        <w:numPr>
          <w:ilvl w:val="0"/>
          <w:numId w:val="4"/>
        </w:numPr>
        <w:spacing w:after="120"/>
        <w:ind w:left="426" w:hanging="426"/>
        <w:rPr>
          <w:sz w:val="24"/>
          <w:szCs w:val="24"/>
        </w:rPr>
      </w:pPr>
      <w:r w:rsidRPr="008E7C41">
        <w:rPr>
          <w:sz w:val="24"/>
          <w:szCs w:val="24"/>
        </w:rPr>
        <w:t xml:space="preserve">Nájemce je </w:t>
      </w:r>
      <w:r>
        <w:rPr>
          <w:sz w:val="24"/>
          <w:szCs w:val="24"/>
          <w:lang w:val="cs-CZ"/>
        </w:rPr>
        <w:t>povinen</w:t>
      </w:r>
      <w:r w:rsidRPr="008E7C41">
        <w:rPr>
          <w:sz w:val="24"/>
          <w:szCs w:val="24"/>
        </w:rPr>
        <w:t xml:space="preserve"> po dohodě s pronajímatelem označit na své náklady </w:t>
      </w:r>
      <w:r>
        <w:rPr>
          <w:sz w:val="24"/>
          <w:szCs w:val="24"/>
          <w:lang w:val="cs-CZ"/>
        </w:rPr>
        <w:t>předmět nájmu</w:t>
      </w:r>
      <w:r w:rsidRPr="008E7C41">
        <w:rPr>
          <w:sz w:val="24"/>
          <w:szCs w:val="24"/>
        </w:rPr>
        <w:t xml:space="preserve"> svým obchodním názvem na místě k tomu účelu vhodném a přípustném.</w:t>
      </w:r>
    </w:p>
    <w:p w:rsidR="00576DB4" w:rsidRPr="00C27B5F" w:rsidRDefault="00576DB4" w:rsidP="00383857">
      <w:pPr>
        <w:pStyle w:val="Zkladntext"/>
        <w:numPr>
          <w:ilvl w:val="0"/>
          <w:numId w:val="4"/>
        </w:numPr>
        <w:spacing w:after="120"/>
        <w:ind w:left="426" w:hanging="426"/>
        <w:rPr>
          <w:sz w:val="24"/>
          <w:szCs w:val="24"/>
        </w:rPr>
      </w:pPr>
      <w:r w:rsidRPr="00C27B5F">
        <w:rPr>
          <w:sz w:val="24"/>
          <w:szCs w:val="24"/>
        </w:rPr>
        <w:t>Provedení stavebních úprav v předmětu nájmu je zásadně možné pouze s předchozím písemným souhlasem pronajímatele.</w:t>
      </w:r>
      <w:r>
        <w:rPr>
          <w:sz w:val="24"/>
          <w:szCs w:val="24"/>
        </w:rPr>
        <w:t xml:space="preserve"> </w:t>
      </w:r>
    </w:p>
    <w:p w:rsidR="00576DB4" w:rsidRPr="00E13459" w:rsidRDefault="00576DB4" w:rsidP="00383857">
      <w:pPr>
        <w:pStyle w:val="Zkladntext"/>
        <w:numPr>
          <w:ilvl w:val="0"/>
          <w:numId w:val="4"/>
        </w:numPr>
        <w:spacing w:after="120"/>
        <w:ind w:left="426" w:hanging="426"/>
        <w:rPr>
          <w:sz w:val="24"/>
          <w:szCs w:val="24"/>
        </w:rPr>
      </w:pPr>
      <w:r w:rsidRPr="00C27B5F">
        <w:rPr>
          <w:sz w:val="24"/>
          <w:szCs w:val="24"/>
        </w:rPr>
        <w:t xml:space="preserve">V případě, že nájemce po předchozím písemném souhlasu pronajímatele  provede </w:t>
      </w:r>
      <w:r>
        <w:rPr>
          <w:sz w:val="24"/>
          <w:szCs w:val="24"/>
          <w:lang w:val="cs-CZ"/>
        </w:rPr>
        <w:t xml:space="preserve">stavební </w:t>
      </w:r>
      <w:r w:rsidRPr="00C27B5F">
        <w:rPr>
          <w:sz w:val="24"/>
          <w:szCs w:val="24"/>
        </w:rPr>
        <w:t xml:space="preserve">opravy nebo rekonstrukci pronajatých prostor v předem písemně sjednaném technickém a finančním rozsahu, je oprávněn u takových nákladů majících charakter technického zhodnocení domu provádět odpisy sám. Pokud nájemce provede </w:t>
      </w:r>
      <w:r>
        <w:rPr>
          <w:sz w:val="24"/>
          <w:szCs w:val="24"/>
          <w:lang w:val="cs-CZ"/>
        </w:rPr>
        <w:t xml:space="preserve">stavební </w:t>
      </w:r>
      <w:r w:rsidRPr="00C27B5F">
        <w:rPr>
          <w:sz w:val="24"/>
          <w:szCs w:val="24"/>
        </w:rPr>
        <w:t xml:space="preserve">opravy pronajatých prostor nad rámec předem písemně sjednaného technického </w:t>
      </w:r>
      <w:r>
        <w:rPr>
          <w:sz w:val="24"/>
          <w:szCs w:val="24"/>
          <w:lang w:val="cs-CZ"/>
        </w:rPr>
        <w:br/>
      </w:r>
      <w:r w:rsidRPr="00C27B5F">
        <w:rPr>
          <w:sz w:val="24"/>
          <w:szCs w:val="24"/>
        </w:rPr>
        <w:t xml:space="preserve">a finančního rozsahu, zavazuje se nájemce předložit pronajímateli faktury za jím takto vynaložené náklady a provedené investice s tím, že pouze pronajímatelem odsouhlasené položky mohou být základem pro akceptaci tohoto technického zhodnocení  a </w:t>
      </w:r>
      <w:r>
        <w:rPr>
          <w:sz w:val="24"/>
          <w:szCs w:val="24"/>
        </w:rPr>
        <w:t>následné</w:t>
      </w:r>
      <w:r w:rsidRPr="00C27B5F">
        <w:rPr>
          <w:sz w:val="24"/>
          <w:szCs w:val="24"/>
        </w:rPr>
        <w:t xml:space="preserve"> provádění odpisů technického zhodnocení nájemcem.</w:t>
      </w:r>
    </w:p>
    <w:p w:rsidR="00576DB4" w:rsidRPr="00D03AD8" w:rsidRDefault="00576DB4" w:rsidP="00383857">
      <w:pPr>
        <w:pStyle w:val="Zkladntext"/>
        <w:numPr>
          <w:ilvl w:val="0"/>
          <w:numId w:val="4"/>
        </w:numPr>
        <w:spacing w:after="120"/>
        <w:ind w:left="426" w:hanging="426"/>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Pr="00C27B5F" w:rsidRDefault="00576DB4" w:rsidP="00383857">
      <w:pPr>
        <w:pStyle w:val="Zkladntext"/>
        <w:numPr>
          <w:ilvl w:val="0"/>
          <w:numId w:val="4"/>
        </w:numPr>
        <w:spacing w:after="120"/>
        <w:ind w:left="425" w:hanging="425"/>
        <w:rPr>
          <w:sz w:val="24"/>
          <w:szCs w:val="24"/>
        </w:rPr>
      </w:pPr>
      <w:r w:rsidRPr="00C27B5F">
        <w:rPr>
          <w:sz w:val="24"/>
          <w:szCs w:val="24"/>
        </w:rPr>
        <w:t xml:space="preserve">Pro případ předčasného ukončení nájmu vznikne, při splnění </w:t>
      </w:r>
      <w:r>
        <w:rPr>
          <w:sz w:val="24"/>
          <w:szCs w:val="24"/>
        </w:rPr>
        <w:t xml:space="preserve">předchozích </w:t>
      </w:r>
      <w:r w:rsidRPr="00C27B5F">
        <w:rPr>
          <w:sz w:val="24"/>
          <w:szCs w:val="24"/>
        </w:rPr>
        <w:t xml:space="preserve">podmínek, nárok na náhradu nákladů vynaložených nájemcem na technické zhodnocení </w:t>
      </w:r>
      <w:r>
        <w:rPr>
          <w:sz w:val="24"/>
          <w:szCs w:val="24"/>
          <w:lang w:val="cs-CZ"/>
        </w:rPr>
        <w:t xml:space="preserve">předmětu nájmu </w:t>
      </w:r>
      <w:r w:rsidRPr="00C27B5F">
        <w:rPr>
          <w:sz w:val="24"/>
          <w:szCs w:val="24"/>
        </w:rPr>
        <w:t xml:space="preserve">jen tehdy, pokud k takovému ukončení nájmu dojde z důvodů spočívajících výhradně na straně pronajímatele. V opačném případě nájemci tento nárok nevznikne. </w:t>
      </w:r>
      <w:r w:rsidRPr="00C27B5F">
        <w:rPr>
          <w:sz w:val="24"/>
          <w:szCs w:val="24"/>
        </w:rPr>
        <w:lastRenderedPageBreak/>
        <w:t xml:space="preserve">V případě vzniku nároku pak náhrada bude představovat </w:t>
      </w:r>
      <w:r>
        <w:rPr>
          <w:sz w:val="24"/>
          <w:szCs w:val="24"/>
        </w:rPr>
        <w:t>zůstatkov</w:t>
      </w:r>
      <w:r w:rsidRPr="00C27B5F">
        <w:rPr>
          <w:sz w:val="24"/>
          <w:szCs w:val="24"/>
        </w:rPr>
        <w:t xml:space="preserve">ou hodnotu technického zhodnocení akceptovaného dle </w:t>
      </w:r>
      <w:r>
        <w:rPr>
          <w:sz w:val="24"/>
          <w:szCs w:val="24"/>
        </w:rPr>
        <w:t xml:space="preserve">předchozího </w:t>
      </w:r>
      <w:r w:rsidRPr="00C27B5F">
        <w:rPr>
          <w:sz w:val="24"/>
          <w:szCs w:val="24"/>
        </w:rPr>
        <w:t>odstavce a to ve stavu ke dni ukončení nájmu; nedojde-li k dohodě, pak ve výši  stanovené znaleckým posudkem.</w:t>
      </w:r>
    </w:p>
    <w:p w:rsidR="00576DB4" w:rsidRPr="00E25D0D" w:rsidRDefault="00576DB4" w:rsidP="00383857">
      <w:pPr>
        <w:pStyle w:val="Zkladntext"/>
        <w:numPr>
          <w:ilvl w:val="0"/>
          <w:numId w:val="4"/>
        </w:numPr>
        <w:spacing w:after="120"/>
        <w:ind w:left="425" w:hanging="425"/>
        <w:rPr>
          <w:sz w:val="24"/>
          <w:szCs w:val="24"/>
        </w:rPr>
      </w:pPr>
      <w:r w:rsidRPr="00C27B5F">
        <w:rPr>
          <w:sz w:val="24"/>
          <w:szCs w:val="24"/>
        </w:rPr>
        <w:t>V případě povolení stavebních úprav pronajímatelem je nájemce povinen, obstarat si na vlastní náklady veškerá další povolení nutn</w:t>
      </w:r>
      <w:r>
        <w:rPr>
          <w:sz w:val="24"/>
          <w:szCs w:val="24"/>
        </w:rPr>
        <w:t>á</w:t>
      </w:r>
      <w:r w:rsidRPr="00C27B5F">
        <w:rPr>
          <w:sz w:val="24"/>
          <w:szCs w:val="24"/>
        </w:rPr>
        <w:t xml:space="preserve"> k řádnému provedení díla, zejména stavební povolení a při skončení nájmu </w:t>
      </w:r>
      <w:r>
        <w:rPr>
          <w:sz w:val="24"/>
          <w:szCs w:val="24"/>
          <w:lang w:val="cs-CZ"/>
        </w:rPr>
        <w:t>předmět nájmu</w:t>
      </w:r>
      <w:r w:rsidRPr="00C27B5F">
        <w:rPr>
          <w:sz w:val="24"/>
          <w:szCs w:val="24"/>
        </w:rPr>
        <w:t xml:space="preserve"> vrátit ve stavu odpovídajícímu po případném technickém zhodnocení provedeném v souladu s touto smlouvou a s přihlédnutím k běžnému opotřebení nebytov</w:t>
      </w:r>
      <w:r>
        <w:rPr>
          <w:sz w:val="24"/>
          <w:szCs w:val="24"/>
        </w:rPr>
        <w:t>ých</w:t>
      </w:r>
      <w:r w:rsidRPr="00C27B5F">
        <w:rPr>
          <w:sz w:val="24"/>
          <w:szCs w:val="24"/>
        </w:rPr>
        <w:t xml:space="preserve"> prostor,  nedojde-li k jiné dohodě. Dále je povinen splnit další podmínky pronajímatele pro povolení těchto úprav, jakož i</w:t>
      </w:r>
      <w:r>
        <w:rPr>
          <w:sz w:val="24"/>
          <w:szCs w:val="24"/>
        </w:rPr>
        <w:t> </w:t>
      </w:r>
      <w:r w:rsidRPr="00C27B5F">
        <w:rPr>
          <w:sz w:val="24"/>
          <w:szCs w:val="24"/>
        </w:rPr>
        <w:t>podmínky příslušných orgánů a právní předpisy.</w:t>
      </w:r>
    </w:p>
    <w:p w:rsidR="00576DB4" w:rsidRPr="00E13459" w:rsidRDefault="00576DB4" w:rsidP="00383857">
      <w:pPr>
        <w:pStyle w:val="Zkladntext"/>
        <w:numPr>
          <w:ilvl w:val="0"/>
          <w:numId w:val="4"/>
        </w:numPr>
        <w:spacing w:after="120"/>
        <w:ind w:left="425" w:hanging="425"/>
        <w:rPr>
          <w:sz w:val="24"/>
          <w:szCs w:val="24"/>
        </w:rPr>
      </w:pPr>
      <w:r w:rsidRPr="00E25D0D">
        <w:rPr>
          <w:color w:val="auto"/>
          <w:sz w:val="24"/>
          <w:szCs w:val="24"/>
        </w:rPr>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37411F" w:rsidRDefault="00576DB4" w:rsidP="00383857">
      <w:pPr>
        <w:pStyle w:val="Zkladntext"/>
        <w:numPr>
          <w:ilvl w:val="0"/>
          <w:numId w:val="4"/>
        </w:numPr>
        <w:spacing w:after="120"/>
        <w:ind w:left="425" w:hanging="425"/>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Default="00576DB4" w:rsidP="00576DB4">
      <w:pPr>
        <w:pStyle w:val="Zkladntext"/>
        <w:spacing w:after="100"/>
        <w:ind w:left="425"/>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t>VI. Pojištění a odpovědnost a škodu</w:t>
      </w:r>
    </w:p>
    <w:p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rsidR="00576DB4" w:rsidRDefault="00576DB4" w:rsidP="00576DB4">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 apod</w:t>
      </w:r>
      <w:r w:rsidR="00D94199">
        <w:rPr>
          <w:sz w:val="24"/>
          <w:szCs w:val="24"/>
          <w:lang w:val="cs-CZ"/>
        </w:rPr>
        <w:t>.</w:t>
      </w:r>
    </w:p>
    <w:p w:rsidR="00576DB4" w:rsidRPr="0059669E" w:rsidRDefault="00576DB4" w:rsidP="00576DB4">
      <w:pPr>
        <w:pStyle w:val="Zkladntext"/>
        <w:spacing w:after="100"/>
        <w:ind w:left="36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VII. Zánik nájmu</w:t>
      </w:r>
    </w:p>
    <w:p w:rsidR="00A06CBE" w:rsidRPr="00936685" w:rsidRDefault="00576DB4" w:rsidP="00BC0515">
      <w:pPr>
        <w:numPr>
          <w:ilvl w:val="0"/>
          <w:numId w:val="11"/>
        </w:numPr>
        <w:tabs>
          <w:tab w:val="left" w:pos="426"/>
        </w:tabs>
        <w:autoSpaceDE w:val="0"/>
        <w:autoSpaceDN w:val="0"/>
        <w:adjustRightInd w:val="0"/>
        <w:spacing w:after="120"/>
        <w:ind w:left="357" w:hanging="357"/>
        <w:jc w:val="both"/>
        <w:rPr>
          <w:bCs/>
        </w:rPr>
      </w:pPr>
      <w:r w:rsidRPr="00936685">
        <w:rPr>
          <w:bCs/>
        </w:rPr>
        <w:t>Nájem zaniká písemnou dohodou smluvních stran, uplynutím doby, nebo písemnou výpovědí</w:t>
      </w:r>
      <w:r w:rsidR="00D94199" w:rsidRPr="00936685">
        <w:rPr>
          <w:bCs/>
        </w:rPr>
        <w:t xml:space="preserve"> </w:t>
      </w:r>
      <w:r w:rsidR="00A06CBE" w:rsidRPr="00936685">
        <w:rPr>
          <w:bCs/>
        </w:rPr>
        <w:t>z důvodů uvedených níže.</w:t>
      </w:r>
    </w:p>
    <w:p w:rsidR="00537791" w:rsidRPr="00936685" w:rsidRDefault="00936685" w:rsidP="00936685">
      <w:pPr>
        <w:numPr>
          <w:ilvl w:val="0"/>
          <w:numId w:val="11"/>
        </w:numPr>
        <w:tabs>
          <w:tab w:val="left" w:pos="426"/>
        </w:tabs>
        <w:autoSpaceDE w:val="0"/>
        <w:autoSpaceDN w:val="0"/>
        <w:adjustRightInd w:val="0"/>
        <w:spacing w:after="120"/>
        <w:ind w:left="357" w:hanging="357"/>
        <w:jc w:val="both"/>
        <w:rPr>
          <w:bCs/>
        </w:rPr>
      </w:pPr>
      <w:r w:rsidRPr="00936685">
        <w:rPr>
          <w:bCs/>
        </w:rPr>
        <w:t xml:space="preserve">Nájem zaniká </w:t>
      </w:r>
      <w:r w:rsidR="00576DB4" w:rsidRPr="00936685">
        <w:rPr>
          <w:bCs/>
        </w:rPr>
        <w:t>písemnou výpovědí z důvodu převodu předmětu nájmu na zřizovatele. V</w:t>
      </w:r>
      <w:r w:rsidR="00383857" w:rsidRPr="00936685">
        <w:rPr>
          <w:bCs/>
        </w:rPr>
        <w:t> </w:t>
      </w:r>
      <w:r w:rsidR="00576DB4" w:rsidRPr="00936685">
        <w:rPr>
          <w:bCs/>
        </w:rPr>
        <w:t xml:space="preserve">tomto případě je výpovědní doba </w:t>
      </w:r>
      <w:r w:rsidR="00383857" w:rsidRPr="00936685">
        <w:rPr>
          <w:bCs/>
        </w:rPr>
        <w:t>jeden</w:t>
      </w:r>
      <w:r w:rsidR="00250C82" w:rsidRPr="00936685">
        <w:rPr>
          <w:bCs/>
        </w:rPr>
        <w:t xml:space="preserve"> </w:t>
      </w:r>
      <w:r w:rsidR="00576DB4" w:rsidRPr="00936685">
        <w:rPr>
          <w:bCs/>
        </w:rPr>
        <w:t xml:space="preserve">měsíc a počítá se od prvého dne měsíce následujícího po doručení výpovědi. </w:t>
      </w:r>
    </w:p>
    <w:p w:rsidR="00576DB4" w:rsidRPr="00936685" w:rsidRDefault="00576DB4" w:rsidP="00936685">
      <w:pPr>
        <w:numPr>
          <w:ilvl w:val="0"/>
          <w:numId w:val="11"/>
        </w:numPr>
        <w:tabs>
          <w:tab w:val="left" w:pos="426"/>
        </w:tabs>
        <w:autoSpaceDE w:val="0"/>
        <w:autoSpaceDN w:val="0"/>
        <w:adjustRightInd w:val="0"/>
        <w:spacing w:after="120"/>
        <w:ind w:left="357" w:hanging="357"/>
        <w:jc w:val="both"/>
        <w:rPr>
          <w:bCs/>
        </w:rPr>
      </w:pPr>
      <w:r w:rsidRPr="00936685">
        <w:rPr>
          <w:bCs/>
        </w:rPr>
        <w:t>Podle ustanovení § 27 odst. 2</w:t>
      </w:r>
      <w:r w:rsidR="00383857" w:rsidRPr="00936685">
        <w:rPr>
          <w:bCs/>
        </w:rPr>
        <w:t xml:space="preserve"> zákona</w:t>
      </w:r>
      <w:r w:rsidRPr="00936685">
        <w:rPr>
          <w:bCs/>
        </w:rPr>
        <w:t xml:space="preserve"> č. 219/2000Sb. se smlu</w:t>
      </w:r>
      <w:r w:rsidR="00250C82" w:rsidRPr="00936685">
        <w:rPr>
          <w:bCs/>
        </w:rPr>
        <w:t xml:space="preserve">vní strany dohodly na okamžitém </w:t>
      </w:r>
      <w:r w:rsidR="00D94199" w:rsidRPr="00936685">
        <w:rPr>
          <w:bCs/>
        </w:rPr>
        <w:t>u</w:t>
      </w:r>
      <w:r w:rsidRPr="00936685">
        <w:rPr>
          <w:bCs/>
        </w:rPr>
        <w:t>končení užívacího vztahu, pokud přestanou být plněny podmínky podle § 27 odst. 1 zákona č. 219/2000 Sb.</w:t>
      </w:r>
    </w:p>
    <w:p w:rsidR="00576DB4" w:rsidRPr="005130E7"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936685">
        <w:rPr>
          <w:bCs/>
        </w:rPr>
        <w:lastRenderedPageBreak/>
        <w:t>Písemnou výpovědí bez výpovědní doby podle § 2232 OZ, tj. porušuje-li druhá smluvní</w:t>
      </w:r>
      <w:r w:rsidRPr="005130E7">
        <w:rPr>
          <w:bCs/>
          <w:color w:val="000000"/>
        </w:rPr>
        <w:t xml:space="preserve"> strana zvlášť závažným způsobem své povinnosti, zejména nezaplatí-li nájemce nájemné ani do splatnosti příštího nájemného i přes postup pronaj</w:t>
      </w:r>
      <w:r w:rsidR="00537791">
        <w:rPr>
          <w:bCs/>
          <w:color w:val="000000"/>
        </w:rPr>
        <w:t>ímatele podle § 2228 odst. 4 OZ.</w:t>
      </w:r>
    </w:p>
    <w:p w:rsidR="00576DB4" w:rsidRPr="005130E7" w:rsidRDefault="00D94199" w:rsidP="00DA15CF">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w:t>
      </w:r>
      <w:r w:rsidR="00383857">
        <w:rPr>
          <w:bCs/>
          <w:color w:val="000000"/>
        </w:rPr>
        <w:t>.</w:t>
      </w:r>
      <w:r>
        <w:rPr>
          <w:bCs/>
          <w:color w:val="000000"/>
        </w:rPr>
        <w:t xml:space="preserve"> odst. 10.</w:t>
      </w:r>
      <w:r w:rsidR="00383857">
        <w:rPr>
          <w:bCs/>
          <w:color w:val="000000"/>
        </w:rPr>
        <w:t xml:space="preserve"> této smlouvy.</w:t>
      </w:r>
      <w:r w:rsidR="00CE1D89">
        <w:rPr>
          <w:bCs/>
          <w:color w:val="000000"/>
        </w:rPr>
        <w:t xml:space="preserve"> </w:t>
      </w:r>
    </w:p>
    <w:p w:rsidR="00576DB4"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576DB4" w:rsidRPr="0048540F"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576DB4" w:rsidRDefault="00576DB4" w:rsidP="00576DB4">
      <w:pPr>
        <w:tabs>
          <w:tab w:val="left" w:pos="426"/>
        </w:tabs>
        <w:autoSpaceDE w:val="0"/>
        <w:autoSpaceDN w:val="0"/>
        <w:adjustRightInd w:val="0"/>
        <w:jc w:val="both"/>
        <w:rPr>
          <w:bCs/>
          <w:color w:val="000000"/>
        </w:rPr>
      </w:pPr>
    </w:p>
    <w:p w:rsidR="00E62496" w:rsidRPr="00E8405F" w:rsidRDefault="00E62496" w:rsidP="00576DB4">
      <w:pPr>
        <w:tabs>
          <w:tab w:val="left" w:pos="426"/>
        </w:tabs>
        <w:autoSpaceDE w:val="0"/>
        <w:autoSpaceDN w:val="0"/>
        <w:adjustRightInd w:val="0"/>
        <w:jc w:val="both"/>
        <w:rPr>
          <w:bCs/>
          <w:color w:val="000000"/>
        </w:rPr>
      </w:pPr>
    </w:p>
    <w:p w:rsidR="00576DB4" w:rsidRPr="00DA15CF" w:rsidRDefault="00576DB4" w:rsidP="00DA15CF">
      <w:pPr>
        <w:pStyle w:val="NadpisPoznmky"/>
        <w:spacing w:after="120"/>
        <w:rPr>
          <w:color w:val="auto"/>
          <w:sz w:val="24"/>
          <w:szCs w:val="24"/>
        </w:rPr>
      </w:pPr>
      <w:r w:rsidRPr="00D94199">
        <w:rPr>
          <w:color w:val="auto"/>
          <w:sz w:val="24"/>
          <w:szCs w:val="24"/>
        </w:rPr>
        <w:t>X</w:t>
      </w:r>
      <w:r w:rsidR="003B7FFC">
        <w:rPr>
          <w:color w:val="auto"/>
          <w:sz w:val="24"/>
          <w:szCs w:val="24"/>
        </w:rPr>
        <w:t>III</w:t>
      </w:r>
      <w:r w:rsidRPr="00D94199">
        <w:rPr>
          <w:color w:val="auto"/>
          <w:sz w:val="24"/>
          <w:szCs w:val="24"/>
        </w:rPr>
        <w:t>. Smluvní pokuty</w:t>
      </w:r>
    </w:p>
    <w:p w:rsidR="00CE1D89" w:rsidRPr="00D94199" w:rsidRDefault="00CE1D89" w:rsidP="00DA15CF">
      <w:pPr>
        <w:pStyle w:val="Zkladntext"/>
        <w:numPr>
          <w:ilvl w:val="0"/>
          <w:numId w:val="7"/>
        </w:numPr>
        <w:spacing w:after="120"/>
        <w:ind w:left="357" w:hanging="357"/>
        <w:rPr>
          <w:color w:val="auto"/>
          <w:sz w:val="24"/>
          <w:szCs w:val="24"/>
          <w:lang w:val="cs-CZ"/>
        </w:rPr>
      </w:pPr>
      <w:r w:rsidRPr="00D94199">
        <w:rPr>
          <w:color w:val="auto"/>
          <w:sz w:val="24"/>
          <w:szCs w:val="24"/>
          <w:lang w:val="cs-CZ"/>
        </w:rPr>
        <w:t>V případě porušení předpisů uvedených v čl. V</w:t>
      </w:r>
      <w:r w:rsidR="00383857">
        <w:rPr>
          <w:color w:val="auto"/>
          <w:sz w:val="24"/>
          <w:szCs w:val="24"/>
          <w:lang w:val="cs-CZ"/>
        </w:rPr>
        <w:t>.</w:t>
      </w:r>
      <w:r w:rsidRPr="00D94199">
        <w:rPr>
          <w:color w:val="auto"/>
          <w:sz w:val="24"/>
          <w:szCs w:val="24"/>
          <w:lang w:val="cs-CZ"/>
        </w:rPr>
        <w:t xml:space="preserve"> odst. 4</w:t>
      </w:r>
      <w:r w:rsidR="00383857">
        <w:rPr>
          <w:color w:val="auto"/>
          <w:sz w:val="24"/>
          <w:szCs w:val="24"/>
          <w:lang w:val="cs-CZ"/>
        </w:rPr>
        <w:t>. této smlouvy</w:t>
      </w:r>
      <w:r w:rsidRPr="00D94199">
        <w:rPr>
          <w:color w:val="auto"/>
          <w:sz w:val="24"/>
          <w:szCs w:val="24"/>
          <w:lang w:val="cs-CZ"/>
        </w:rPr>
        <w:t xml:space="preserve"> je pronajímatel oprávněn uplatnit smluvní pokutu ve výši 1 000 Kč za každé jednotlivé porušení. </w:t>
      </w:r>
    </w:p>
    <w:p w:rsidR="00576DB4" w:rsidRPr="005130E7" w:rsidRDefault="00576DB4" w:rsidP="00DA15CF">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w:t>
      </w:r>
      <w:r w:rsidR="00383857">
        <w:rPr>
          <w:color w:val="auto"/>
          <w:sz w:val="24"/>
          <w:szCs w:val="24"/>
          <w:lang w:val="cs-CZ"/>
        </w:rPr>
        <w:t>li smluvní pokutu ve výši 1 000</w:t>
      </w:r>
      <w:r w:rsidRPr="005130E7">
        <w:rPr>
          <w:color w:val="auto"/>
          <w:sz w:val="24"/>
          <w:szCs w:val="24"/>
          <w:lang w:val="cs-CZ"/>
        </w:rPr>
        <w:t xml:space="preserve">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5</w:t>
      </w:r>
      <w:r w:rsidR="00383857">
        <w:rPr>
          <w:color w:val="auto"/>
          <w:sz w:val="24"/>
          <w:szCs w:val="24"/>
          <w:lang w:val="cs-CZ"/>
        </w:rPr>
        <w:t xml:space="preserve"> </w:t>
      </w:r>
      <w:r w:rsidR="00D94199">
        <w:rPr>
          <w:color w:val="auto"/>
          <w:sz w:val="24"/>
          <w:szCs w:val="24"/>
          <w:lang w:val="cs-CZ"/>
        </w:rPr>
        <w:t xml:space="preserve">000 </w:t>
      </w:r>
      <w:r w:rsidRPr="005130E7">
        <w:rPr>
          <w:color w:val="auto"/>
          <w:sz w:val="24"/>
          <w:szCs w:val="24"/>
          <w:lang w:val="cs-CZ"/>
        </w:rPr>
        <w:t>Kč za každý den prodlení.</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455DB8">
        <w:rPr>
          <w:color w:val="auto"/>
          <w:sz w:val="24"/>
          <w:szCs w:val="24"/>
          <w:lang w:val="cs-CZ"/>
        </w:rPr>
        <w:t>.</w:t>
      </w:r>
    </w:p>
    <w:p w:rsidR="00576DB4" w:rsidRPr="005130E7" w:rsidRDefault="00576DB4" w:rsidP="00DA15CF">
      <w:pPr>
        <w:pStyle w:val="Zkladntext"/>
        <w:spacing w:after="120"/>
        <w:ind w:firstLine="426"/>
        <w:rPr>
          <w:color w:val="auto"/>
          <w:sz w:val="24"/>
          <w:szCs w:val="24"/>
          <w:lang w:val="cs-CZ"/>
        </w:rPr>
      </w:pPr>
    </w:p>
    <w:p w:rsidR="00576DB4" w:rsidRPr="00DA15CF" w:rsidRDefault="003B7FFC" w:rsidP="00576DB4">
      <w:pPr>
        <w:pStyle w:val="NadpisPoznmky"/>
        <w:spacing w:after="120"/>
        <w:rPr>
          <w:color w:val="auto"/>
          <w:sz w:val="24"/>
          <w:szCs w:val="24"/>
        </w:rPr>
      </w:pPr>
      <w:r>
        <w:rPr>
          <w:color w:val="auto"/>
          <w:sz w:val="24"/>
          <w:szCs w:val="24"/>
        </w:rPr>
        <w:t>I</w:t>
      </w:r>
      <w:r w:rsidR="00576DB4" w:rsidRPr="00DA15CF">
        <w:rPr>
          <w:color w:val="auto"/>
          <w:sz w:val="24"/>
          <w:szCs w:val="24"/>
        </w:rPr>
        <w:t>X. Závěrečná ustanovení</w:t>
      </w:r>
    </w:p>
    <w:p w:rsidR="00576DB4" w:rsidRPr="009A0F3D" w:rsidRDefault="00576DB4" w:rsidP="00DA15CF">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sidR="004927D2">
        <w:rPr>
          <w:color w:val="auto"/>
          <w:sz w:val="24"/>
          <w:szCs w:val="24"/>
          <w:lang w:val="cs-CZ"/>
        </w:rPr>
        <w:t xml:space="preserve"> </w:t>
      </w:r>
      <w:r w:rsidR="004927D2" w:rsidRPr="00936685">
        <w:rPr>
          <w:color w:val="auto"/>
          <w:sz w:val="24"/>
          <w:szCs w:val="24"/>
          <w:lang w:val="cs-CZ"/>
        </w:rPr>
        <w:t>a ZMS</w:t>
      </w:r>
      <w:r>
        <w:rPr>
          <w:color w:val="auto"/>
          <w:sz w:val="24"/>
          <w:szCs w:val="24"/>
          <w:lang w:val="cs-CZ"/>
        </w:rPr>
        <w:t xml:space="preserve">. </w:t>
      </w:r>
    </w:p>
    <w:p w:rsidR="009A0F3D" w:rsidRPr="007C41A5" w:rsidRDefault="00EF728F" w:rsidP="00DA15CF">
      <w:pPr>
        <w:pStyle w:val="Zkladntext"/>
        <w:numPr>
          <w:ilvl w:val="0"/>
          <w:numId w:val="3"/>
        </w:numPr>
        <w:spacing w:after="120"/>
        <w:ind w:left="426" w:hanging="426"/>
        <w:rPr>
          <w:color w:val="auto"/>
          <w:sz w:val="24"/>
          <w:szCs w:val="24"/>
        </w:rPr>
      </w:pPr>
      <w:r w:rsidRPr="007C41A5">
        <w:rPr>
          <w:color w:val="auto"/>
          <w:sz w:val="24"/>
          <w:szCs w:val="24"/>
        </w:rPr>
        <w:t>Nájemce bere na vědomí, že pronajímatel ve smyslu ustanovení § 5 odst. 2 písm. b) zákona č. 101/2000 Sb., o ochraně osobních údajů a o změně některých zákonů, ve znění pozdějších předpisů, shromažďuje a zpracovává jeho osobní údaje, a to za účelem realizace této smlouvy. Nájemce souhlasí s tím, aby pronajímatel ve smyslu ustanovení §</w:t>
      </w:r>
      <w:r>
        <w:rPr>
          <w:color w:val="auto"/>
          <w:sz w:val="24"/>
          <w:szCs w:val="24"/>
          <w:lang w:val="cs-CZ"/>
        </w:rPr>
        <w:t> </w:t>
      </w:r>
      <w:r w:rsidRPr="007C41A5">
        <w:rPr>
          <w:color w:val="auto"/>
          <w:sz w:val="24"/>
          <w:szCs w:val="24"/>
        </w:rPr>
        <w:t>11 zákona č. 101/2000 Sb. shromažďoval a zpracovával o nájemci údaje: jméno a příjmení, datum narození, bydliště, a to pouze za účelem jejich využití pro výkon práv a povinností dle této smlouvy. Jiné využití se vylučuje.</w:t>
      </w:r>
    </w:p>
    <w:p w:rsidR="00526B50" w:rsidRPr="00E165B6" w:rsidRDefault="00526B50" w:rsidP="00526B50">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rsidR="00576DB4" w:rsidRPr="00526B50" w:rsidRDefault="00526B50" w:rsidP="00526B50">
      <w:pPr>
        <w:pStyle w:val="Zkladntext"/>
        <w:numPr>
          <w:ilvl w:val="0"/>
          <w:numId w:val="3"/>
        </w:numPr>
        <w:spacing w:after="120"/>
        <w:ind w:left="426" w:hanging="426"/>
        <w:rPr>
          <w:color w:val="auto"/>
          <w:sz w:val="24"/>
          <w:szCs w:val="24"/>
        </w:rPr>
      </w:pPr>
      <w:r w:rsidRPr="00C000E7">
        <w:rPr>
          <w:sz w:val="24"/>
          <w:szCs w:val="24"/>
        </w:rPr>
        <w:lastRenderedPageBreak/>
        <w:t>Smlouvu lze měnit a doplňovat po dohodě smluvních stran formou vzestupně číslovaných elektronických dodatků k této smlouvě, podepsaných oběma smluvními stranami.</w:t>
      </w:r>
    </w:p>
    <w:p w:rsidR="00D94199" w:rsidRPr="00D94199" w:rsidRDefault="00576DB4" w:rsidP="00DA15CF">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 Smluvní strany se dohodly, že uveřejnění smlouvy v registru zajistí pronajímatel</w:t>
      </w:r>
      <w:r w:rsidR="00455DB8">
        <w:rPr>
          <w:color w:val="auto"/>
          <w:sz w:val="24"/>
          <w:szCs w:val="24"/>
          <w:lang w:val="cs-CZ"/>
        </w:rPr>
        <w:t>.</w:t>
      </w:r>
    </w:p>
    <w:p w:rsidR="00576DB4" w:rsidRPr="00D94199" w:rsidRDefault="00E249AB" w:rsidP="00DA15CF">
      <w:pPr>
        <w:pStyle w:val="Zkladntext"/>
        <w:numPr>
          <w:ilvl w:val="0"/>
          <w:numId w:val="3"/>
        </w:numPr>
        <w:spacing w:after="120"/>
        <w:ind w:left="426" w:hanging="426"/>
        <w:rPr>
          <w:color w:val="auto"/>
          <w:sz w:val="24"/>
          <w:szCs w:val="24"/>
        </w:rPr>
      </w:pPr>
      <w:r>
        <w:rPr>
          <w:color w:val="auto"/>
          <w:sz w:val="24"/>
          <w:szCs w:val="24"/>
          <w:lang w:val="cs-CZ"/>
        </w:rPr>
        <w:t>Smluvní strany prohlašují</w:t>
      </w:r>
      <w:r w:rsidR="00576DB4" w:rsidRPr="00D94199">
        <w:rPr>
          <w:color w:val="auto"/>
          <w:sz w:val="24"/>
          <w:szCs w:val="24"/>
          <w:lang w:val="cs-CZ"/>
        </w:rPr>
        <w:t>, že</w:t>
      </w:r>
      <w:r w:rsidR="00576DB4" w:rsidRPr="00D94199">
        <w:rPr>
          <w:color w:val="auto"/>
          <w:sz w:val="24"/>
          <w:szCs w:val="24"/>
        </w:rPr>
        <w:t xml:space="preserve"> smlouvu přečetl</w:t>
      </w:r>
      <w:r w:rsidR="00537791" w:rsidRPr="00D94199">
        <w:rPr>
          <w:color w:val="auto"/>
          <w:sz w:val="24"/>
          <w:szCs w:val="24"/>
          <w:lang w:val="cs-CZ"/>
        </w:rPr>
        <w:t>y</w:t>
      </w:r>
      <w:r w:rsidR="00576DB4" w:rsidRPr="00D94199">
        <w:rPr>
          <w:color w:val="auto"/>
          <w:sz w:val="24"/>
          <w:szCs w:val="24"/>
        </w:rPr>
        <w:t>, s jejím obsahem souhlasí, což stvrzují svými podpisy.</w:t>
      </w:r>
    </w:p>
    <w:p w:rsidR="00576DB4" w:rsidRDefault="00576DB4" w:rsidP="00576DB4">
      <w:pPr>
        <w:autoSpaceDE w:val="0"/>
        <w:autoSpaceDN w:val="0"/>
        <w:adjustRightInd w:val="0"/>
        <w:jc w:val="both"/>
      </w:pPr>
    </w:p>
    <w:p w:rsidR="00576DB4" w:rsidRDefault="00576DB4" w:rsidP="00576DB4">
      <w:pPr>
        <w:pStyle w:val="Zkladntext"/>
        <w:rPr>
          <w:color w:val="auto"/>
          <w:sz w:val="24"/>
          <w:szCs w:val="24"/>
          <w:lang w:val="cs-CZ"/>
        </w:rPr>
      </w:pPr>
    </w:p>
    <w:p w:rsidR="00E249AB" w:rsidRPr="000E78B0" w:rsidRDefault="00E249AB" w:rsidP="00E249AB">
      <w:pPr>
        <w:tabs>
          <w:tab w:val="left" w:pos="5250"/>
        </w:tabs>
        <w:spacing w:beforeLines="20" w:before="48"/>
      </w:pPr>
      <w:r w:rsidRPr="000E78B0">
        <w:t>V Praze dne</w:t>
      </w:r>
      <w:r w:rsidRPr="000E78B0">
        <w:tab/>
        <w:t>V </w:t>
      </w:r>
      <w:r w:rsidRPr="000E78B0">
        <w:rPr>
          <w:highlight w:val="yellow"/>
        </w:rPr>
        <w:t>…</w:t>
      </w:r>
      <w:proofErr w:type="gramStart"/>
      <w:r w:rsidRPr="000E78B0">
        <w:rPr>
          <w:highlight w:val="yellow"/>
        </w:rPr>
        <w:t>…..</w:t>
      </w:r>
      <w:r w:rsidRPr="000E78B0">
        <w:t xml:space="preserve"> dne</w:t>
      </w:r>
      <w:proofErr w:type="gramEnd"/>
      <w:r>
        <w:t xml:space="preserve"> </w:t>
      </w:r>
      <w:r w:rsidRPr="000E78B0">
        <w:rPr>
          <w:highlight w:val="yellow"/>
        </w:rPr>
        <w:t xml:space="preserve"> ………..</w:t>
      </w:r>
    </w:p>
    <w:p w:rsidR="00E249AB" w:rsidRPr="000E78B0" w:rsidRDefault="00E249AB" w:rsidP="00E249AB">
      <w:pPr>
        <w:shd w:val="clear" w:color="auto" w:fill="FFFFFF"/>
      </w:pPr>
    </w:p>
    <w:p w:rsidR="00E249AB" w:rsidRPr="000E78B0" w:rsidRDefault="00E249AB" w:rsidP="00E249AB">
      <w:pPr>
        <w:tabs>
          <w:tab w:val="left" w:pos="5245"/>
        </w:tabs>
        <w:ind w:right="-1"/>
        <w:rPr>
          <w:bCs/>
        </w:rPr>
      </w:pPr>
      <w:r w:rsidRPr="000E78B0">
        <w:rPr>
          <w:bCs/>
        </w:rPr>
        <w:t xml:space="preserve">Za </w:t>
      </w:r>
      <w:r>
        <w:rPr>
          <w:bCs/>
        </w:rPr>
        <w:t>pronajímatele</w:t>
      </w:r>
      <w:r w:rsidRPr="000E78B0">
        <w:rPr>
          <w:bCs/>
        </w:rPr>
        <w:t>:</w:t>
      </w:r>
      <w:r w:rsidRPr="000E78B0">
        <w:rPr>
          <w:bCs/>
        </w:rPr>
        <w:tab/>
        <w:t xml:space="preserve">Za </w:t>
      </w:r>
      <w:r>
        <w:rPr>
          <w:bCs/>
        </w:rPr>
        <w:t>nájemce</w:t>
      </w:r>
      <w:r w:rsidRPr="000E78B0">
        <w:rPr>
          <w:bCs/>
        </w:rPr>
        <w:t>:</w:t>
      </w:r>
      <w:r w:rsidRPr="000E78B0">
        <w:rPr>
          <w:bCs/>
        </w:rPr>
        <w:tab/>
      </w: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pStyle w:val="Odstavecseseznamem"/>
        <w:shd w:val="clear" w:color="auto" w:fill="FFFFFF"/>
        <w:tabs>
          <w:tab w:val="center" w:pos="7230"/>
        </w:tabs>
        <w:spacing w:line="360" w:lineRule="auto"/>
        <w:ind w:left="0" w:hanging="284"/>
      </w:pPr>
      <w:r w:rsidRPr="000E78B0">
        <w:t>_______</w:t>
      </w:r>
      <w:r>
        <w:t>_______________________________</w:t>
      </w:r>
      <w:r>
        <w:tab/>
      </w:r>
      <w:r w:rsidRPr="000E78B0">
        <w:t>_____________________________</w:t>
      </w:r>
    </w:p>
    <w:p w:rsidR="00E249AB" w:rsidRPr="000E78B0" w:rsidRDefault="00E249AB" w:rsidP="00E249AB">
      <w:pPr>
        <w:pStyle w:val="Odstavecseseznamem"/>
        <w:shd w:val="clear" w:color="auto" w:fill="FFFFFF"/>
        <w:tabs>
          <w:tab w:val="center" w:pos="2127"/>
          <w:tab w:val="center" w:pos="7230"/>
        </w:tabs>
        <w:ind w:left="0" w:hanging="284"/>
      </w:pPr>
      <w:r w:rsidRPr="000E78B0">
        <w:tab/>
        <w:t>Armádní Servisní, příspěvková organizace</w:t>
      </w:r>
      <w:r w:rsidRPr="000E78B0">
        <w:tab/>
      </w:r>
      <w:r w:rsidRPr="000E78B0">
        <w:rPr>
          <w:highlight w:val="yellow"/>
        </w:rPr>
        <w:t>……………………</w:t>
      </w:r>
    </w:p>
    <w:p w:rsidR="00E249AB" w:rsidRPr="000E78B0" w:rsidRDefault="00E249AB" w:rsidP="00E249AB">
      <w:pPr>
        <w:pStyle w:val="Odstavecseseznamem"/>
        <w:shd w:val="clear" w:color="auto" w:fill="FFFFFF"/>
        <w:tabs>
          <w:tab w:val="center" w:pos="2127"/>
          <w:tab w:val="center" w:pos="7230"/>
        </w:tabs>
      </w:pPr>
      <w:r w:rsidRPr="000E78B0">
        <w:tab/>
        <w:t>Ing. Martin Lehký</w:t>
      </w:r>
      <w:r w:rsidRPr="000E78B0">
        <w:tab/>
      </w:r>
      <w:r w:rsidRPr="000E78B0">
        <w:rPr>
          <w:highlight w:val="yellow"/>
        </w:rPr>
        <w:t>……………….</w:t>
      </w:r>
    </w:p>
    <w:p w:rsidR="00E249AB" w:rsidRPr="000E78B0" w:rsidRDefault="00E249AB" w:rsidP="00E249AB">
      <w:pPr>
        <w:shd w:val="clear" w:color="auto" w:fill="FFFFFF"/>
        <w:tabs>
          <w:tab w:val="center" w:pos="2127"/>
          <w:tab w:val="center" w:pos="7230"/>
        </w:tabs>
        <w:ind w:left="720" w:firstLine="720"/>
      </w:pPr>
      <w:r w:rsidRPr="000E78B0">
        <w:tab/>
        <w:t>ředitel</w:t>
      </w:r>
      <w:r w:rsidRPr="000E78B0">
        <w:tab/>
      </w:r>
      <w:r w:rsidRPr="000E78B0">
        <w:rPr>
          <w:highlight w:val="yellow"/>
        </w:rPr>
        <w:t>………….</w:t>
      </w:r>
    </w:p>
    <w:p w:rsidR="00576DB4" w:rsidRDefault="00576DB4" w:rsidP="00576DB4">
      <w:pPr>
        <w:rPr>
          <w:lang w:eastAsia="x-none"/>
        </w:rPr>
      </w:pPr>
    </w:p>
    <w:p w:rsidR="008A295C" w:rsidRDefault="008A295C"/>
    <w:sectPr w:rsidR="008A295C"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4EC" w:rsidRDefault="007224EC">
      <w:r>
        <w:separator/>
      </w:r>
    </w:p>
  </w:endnote>
  <w:endnote w:type="continuationSeparator" w:id="0">
    <w:p w:rsidR="007224EC" w:rsidRDefault="0072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2C30BD">
      <w:rPr>
        <w:noProof/>
        <w:sz w:val="20"/>
        <w:szCs w:val="20"/>
      </w:rPr>
      <w:t>8</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2C30BD">
      <w:rPr>
        <w:noProof/>
        <w:sz w:val="20"/>
        <w:szCs w:val="20"/>
      </w:rPr>
      <w:t>8</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4EC" w:rsidRDefault="007224EC">
      <w:r>
        <w:separator/>
      </w:r>
    </w:p>
  </w:footnote>
  <w:footnote w:type="continuationSeparator" w:id="0">
    <w:p w:rsidR="007224EC" w:rsidRDefault="00722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Pr="0047735A" w:rsidRDefault="00576DB4" w:rsidP="0047735A">
    <w:pPr>
      <w:pStyle w:val="Zhlav"/>
      <w:jc w:val="right"/>
      <w:rPr>
        <w:b/>
        <w:szCs w:val="20"/>
        <w:lang w:val="cs-CZ"/>
      </w:rPr>
    </w:pPr>
    <w:r w:rsidRPr="0047735A">
      <w:rPr>
        <w:b/>
        <w:szCs w:val="20"/>
      </w:rPr>
      <w:tab/>
    </w:r>
    <w:r w:rsidRPr="0047735A">
      <w:rPr>
        <w:b/>
        <w:szCs w:val="20"/>
      </w:rPr>
      <w:tab/>
      <w:t xml:space="preserve">Smlouva č. </w:t>
    </w:r>
    <w:r w:rsidR="003D6352">
      <w:rPr>
        <w:b/>
        <w:szCs w:val="20"/>
        <w:lang w:val="cs-CZ"/>
      </w:rPr>
      <w:t>x-xxx-00/2</w:t>
    </w:r>
    <w:r w:rsidR="003B7FFC">
      <w:rPr>
        <w:b/>
        <w:szCs w:val="20"/>
        <w:lang w:val="cs-CZ"/>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D447779"/>
    <w:multiLevelType w:val="hybridMultilevel"/>
    <w:tmpl w:val="15F0F196"/>
    <w:lvl w:ilvl="0" w:tplc="0C08064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F784707"/>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6114D"/>
    <w:multiLevelType w:val="hybridMultilevel"/>
    <w:tmpl w:val="6986CB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1604A7"/>
    <w:multiLevelType w:val="hybridMultilevel"/>
    <w:tmpl w:val="766A315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5897595"/>
    <w:multiLevelType w:val="hybridMultilevel"/>
    <w:tmpl w:val="5BE85A66"/>
    <w:lvl w:ilvl="0" w:tplc="850C8494">
      <w:start w:val="1"/>
      <w:numFmt w:val="bullet"/>
      <w:lvlText w:val="-"/>
      <w:lvlJc w:val="left"/>
      <w:pPr>
        <w:ind w:left="1146" w:hanging="360"/>
      </w:pPr>
      <w:rPr>
        <w:rFonts w:ascii="Tahoma" w:eastAsia="Tahoma" w:hAnsi="Tahoma" w:hint="default"/>
        <w:w w:val="114"/>
        <w:sz w:val="17"/>
        <w:szCs w:val="17"/>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3"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DEF44B7"/>
    <w:multiLevelType w:val="hybridMultilevel"/>
    <w:tmpl w:val="AF922820"/>
    <w:lvl w:ilvl="0" w:tplc="AEA80C5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6"/>
  </w:num>
  <w:num w:numId="2">
    <w:abstractNumId w:val="1"/>
  </w:num>
  <w:num w:numId="3">
    <w:abstractNumId w:val="3"/>
  </w:num>
  <w:num w:numId="4">
    <w:abstractNumId w:val="10"/>
  </w:num>
  <w:num w:numId="5">
    <w:abstractNumId w:val="0"/>
  </w:num>
  <w:num w:numId="6">
    <w:abstractNumId w:val="13"/>
  </w:num>
  <w:num w:numId="7">
    <w:abstractNumId w:val="8"/>
  </w:num>
  <w:num w:numId="8">
    <w:abstractNumId w:val="7"/>
  </w:num>
  <w:num w:numId="9">
    <w:abstractNumId w:val="5"/>
  </w:num>
  <w:num w:numId="10">
    <w:abstractNumId w:val="12"/>
  </w:num>
  <w:num w:numId="11">
    <w:abstractNumId w:val="4"/>
  </w:num>
  <w:num w:numId="12">
    <w:abstractNumId w:val="9"/>
  </w:num>
  <w:num w:numId="13">
    <w:abstractNumId w:val="11"/>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B4"/>
    <w:rsid w:val="00010EB6"/>
    <w:rsid w:val="000667F8"/>
    <w:rsid w:val="00073503"/>
    <w:rsid w:val="0009292C"/>
    <w:rsid w:val="000A3389"/>
    <w:rsid w:val="000B1167"/>
    <w:rsid w:val="000B1788"/>
    <w:rsid w:val="00101D39"/>
    <w:rsid w:val="0010236F"/>
    <w:rsid w:val="00103BC8"/>
    <w:rsid w:val="001E4B15"/>
    <w:rsid w:val="00201663"/>
    <w:rsid w:val="00234FAC"/>
    <w:rsid w:val="00250C82"/>
    <w:rsid w:val="002C30BD"/>
    <w:rsid w:val="00307DC6"/>
    <w:rsid w:val="0032017C"/>
    <w:rsid w:val="00320E2C"/>
    <w:rsid w:val="00335A20"/>
    <w:rsid w:val="003372D9"/>
    <w:rsid w:val="0037378A"/>
    <w:rsid w:val="00383857"/>
    <w:rsid w:val="00385A99"/>
    <w:rsid w:val="00390DC7"/>
    <w:rsid w:val="003A3E6B"/>
    <w:rsid w:val="003B7FFC"/>
    <w:rsid w:val="003D6352"/>
    <w:rsid w:val="003E08AA"/>
    <w:rsid w:val="003F216F"/>
    <w:rsid w:val="00423BCB"/>
    <w:rsid w:val="00455DB8"/>
    <w:rsid w:val="0047735A"/>
    <w:rsid w:val="004927D2"/>
    <w:rsid w:val="00494D5D"/>
    <w:rsid w:val="004B0F95"/>
    <w:rsid w:val="004B7BA5"/>
    <w:rsid w:val="004D3EDE"/>
    <w:rsid w:val="004D53C3"/>
    <w:rsid w:val="004D699B"/>
    <w:rsid w:val="0051558B"/>
    <w:rsid w:val="00526B50"/>
    <w:rsid w:val="00537791"/>
    <w:rsid w:val="005505CC"/>
    <w:rsid w:val="00576DB4"/>
    <w:rsid w:val="00594F18"/>
    <w:rsid w:val="005C056A"/>
    <w:rsid w:val="005D231E"/>
    <w:rsid w:val="005D6A7A"/>
    <w:rsid w:val="005E2758"/>
    <w:rsid w:val="00640ABE"/>
    <w:rsid w:val="0065037B"/>
    <w:rsid w:val="00663079"/>
    <w:rsid w:val="006976A8"/>
    <w:rsid w:val="006D3D6D"/>
    <w:rsid w:val="006E1620"/>
    <w:rsid w:val="006F4F3D"/>
    <w:rsid w:val="00702D99"/>
    <w:rsid w:val="007224EC"/>
    <w:rsid w:val="00723115"/>
    <w:rsid w:val="00793E0F"/>
    <w:rsid w:val="007A4146"/>
    <w:rsid w:val="007A5949"/>
    <w:rsid w:val="007D5930"/>
    <w:rsid w:val="007E2852"/>
    <w:rsid w:val="00801385"/>
    <w:rsid w:val="008601B4"/>
    <w:rsid w:val="00891010"/>
    <w:rsid w:val="008A1841"/>
    <w:rsid w:val="008A295C"/>
    <w:rsid w:val="008F15BE"/>
    <w:rsid w:val="00936685"/>
    <w:rsid w:val="009479AE"/>
    <w:rsid w:val="009A0F3D"/>
    <w:rsid w:val="009A4E65"/>
    <w:rsid w:val="009B0F76"/>
    <w:rsid w:val="009C0C3B"/>
    <w:rsid w:val="00A06CBE"/>
    <w:rsid w:val="00A61579"/>
    <w:rsid w:val="00A64B85"/>
    <w:rsid w:val="00A84E35"/>
    <w:rsid w:val="00B049E3"/>
    <w:rsid w:val="00B06277"/>
    <w:rsid w:val="00B13ED2"/>
    <w:rsid w:val="00B521E7"/>
    <w:rsid w:val="00BA04EE"/>
    <w:rsid w:val="00BB50AC"/>
    <w:rsid w:val="00BC0515"/>
    <w:rsid w:val="00BF2B48"/>
    <w:rsid w:val="00C06F03"/>
    <w:rsid w:val="00C25B18"/>
    <w:rsid w:val="00C378F2"/>
    <w:rsid w:val="00CA2270"/>
    <w:rsid w:val="00CB2D67"/>
    <w:rsid w:val="00CB741B"/>
    <w:rsid w:val="00CE1D89"/>
    <w:rsid w:val="00CE4971"/>
    <w:rsid w:val="00D373C2"/>
    <w:rsid w:val="00D4789E"/>
    <w:rsid w:val="00D94199"/>
    <w:rsid w:val="00DA15CF"/>
    <w:rsid w:val="00DC2693"/>
    <w:rsid w:val="00E06B35"/>
    <w:rsid w:val="00E11BF3"/>
    <w:rsid w:val="00E249AB"/>
    <w:rsid w:val="00E62496"/>
    <w:rsid w:val="00E74DCC"/>
    <w:rsid w:val="00EB57F2"/>
    <w:rsid w:val="00EC3150"/>
    <w:rsid w:val="00ED0875"/>
    <w:rsid w:val="00EF41F4"/>
    <w:rsid w:val="00EF728F"/>
    <w:rsid w:val="00F22861"/>
    <w:rsid w:val="00F4182E"/>
    <w:rsid w:val="00F42432"/>
    <w:rsid w:val="00F47B7C"/>
    <w:rsid w:val="00F5178E"/>
    <w:rsid w:val="00F67B2F"/>
    <w:rsid w:val="00FA5C26"/>
    <w:rsid w:val="00FB206A"/>
    <w:rsid w:val="00FC1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3CE0C-B8A1-428C-8B59-75DCC89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7735A"/>
    <w:rPr>
      <w:color w:val="0000FF" w:themeColor="hyperlink"/>
      <w:u w:val="single"/>
    </w:rPr>
  </w:style>
  <w:style w:type="character" w:customStyle="1" w:styleId="OdstavecseseznamemChar">
    <w:name w:val="Odstavec se seznamem Char"/>
    <w:basedOn w:val="Standardnpsmoodstavce"/>
    <w:link w:val="Odstavecseseznamem"/>
    <w:uiPriority w:val="34"/>
    <w:rsid w:val="004773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F136-4EE1-489A-AD5F-8553D7EB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8</Pages>
  <Words>3002</Words>
  <Characters>17712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SUHAJ Zdenek</cp:lastModifiedBy>
  <cp:revision>29</cp:revision>
  <cp:lastPrinted>2017-09-06T10:00:00Z</cp:lastPrinted>
  <dcterms:created xsi:type="dcterms:W3CDTF">2020-03-19T13:56:00Z</dcterms:created>
  <dcterms:modified xsi:type="dcterms:W3CDTF">2022-05-26T13:34:00Z</dcterms:modified>
</cp:coreProperties>
</file>