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37D8" w14:textId="77777777" w:rsidR="00344E14" w:rsidRPr="00F81744" w:rsidRDefault="00344E14" w:rsidP="00344E14">
      <w:pPr>
        <w:pStyle w:val="Body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0A074C1D"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54FFA490"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6E5912B5"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A2FA742"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41307268" w14:textId="77777777" w:rsidR="00053FE3" w:rsidRPr="00E76285" w:rsidRDefault="00407256" w:rsidP="00352672">
      <w:pPr>
        <w:jc w:val="both"/>
        <w:rPr>
          <w:rFonts w:ascii="Verdana" w:hAnsi="Verdana" w:cs="Tahoma"/>
          <w:b/>
          <w:sz w:val="18"/>
          <w:szCs w:val="18"/>
        </w:rPr>
      </w:pPr>
      <w:r>
        <w:rPr>
          <w:rFonts w:ascii="Verdana" w:hAnsi="Verdana" w:cs="Arial"/>
          <w:b/>
          <w:snapToGrid w:val="0"/>
          <w:sz w:val="18"/>
          <w:szCs w:val="18"/>
        </w:rPr>
        <w:t>Armádní S</w:t>
      </w:r>
      <w:r w:rsidR="00E76285" w:rsidRPr="00E76285">
        <w:rPr>
          <w:rFonts w:ascii="Verdana" w:hAnsi="Verdana" w:cs="Arial"/>
          <w:b/>
          <w:snapToGrid w:val="0"/>
          <w:sz w:val="18"/>
          <w:szCs w:val="18"/>
        </w:rPr>
        <w:t>ervisní, příspěvková organizace</w:t>
      </w:r>
    </w:p>
    <w:p w14:paraId="7AA1DB0A" w14:textId="77777777" w:rsidR="00500903" w:rsidRPr="00F81744" w:rsidRDefault="00DA1206" w:rsidP="00500903">
      <w:pPr>
        <w:spacing w:line="264" w:lineRule="auto"/>
        <w:jc w:val="both"/>
        <w:rPr>
          <w:rFonts w:ascii="Verdana" w:hAnsi="Verdana" w:cs="Tahoma"/>
          <w:sz w:val="18"/>
          <w:szCs w:val="18"/>
        </w:rPr>
      </w:pPr>
      <w:r>
        <w:rPr>
          <w:rFonts w:ascii="Verdana" w:hAnsi="Verdana" w:cs="Tahoma"/>
          <w:sz w:val="18"/>
          <w:szCs w:val="18"/>
        </w:rPr>
        <w:t xml:space="preserve">se sídlem: </w:t>
      </w:r>
      <w:r w:rsidR="00E76285" w:rsidRPr="00641301">
        <w:rPr>
          <w:rFonts w:ascii="Verdana" w:hAnsi="Verdana"/>
          <w:snapToGrid w:val="0"/>
          <w:sz w:val="18"/>
          <w:szCs w:val="18"/>
        </w:rPr>
        <w:t>Podbabská 1589/1, 160 00 Praha 6 - Dejvice</w:t>
      </w:r>
    </w:p>
    <w:p w14:paraId="2E5D17FA" w14:textId="77777777" w:rsidR="002341DE" w:rsidRDefault="002341DE" w:rsidP="00500903">
      <w:pPr>
        <w:spacing w:line="264" w:lineRule="auto"/>
        <w:jc w:val="both"/>
        <w:rPr>
          <w:rFonts w:ascii="Verdana" w:hAnsi="Verdana" w:cs="Tahoma"/>
          <w:sz w:val="18"/>
          <w:szCs w:val="18"/>
        </w:rPr>
      </w:pPr>
      <w:r w:rsidRPr="00F81744">
        <w:rPr>
          <w:rFonts w:ascii="Verdana" w:hAnsi="Verdana" w:cs="Tahoma"/>
          <w:sz w:val="18"/>
          <w:szCs w:val="18"/>
        </w:rPr>
        <w:t xml:space="preserve">IČ: </w:t>
      </w:r>
      <w:r w:rsidR="00E76285" w:rsidRPr="00641301">
        <w:rPr>
          <w:rFonts w:ascii="Verdana" w:hAnsi="Verdana"/>
          <w:color w:val="000000"/>
          <w:sz w:val="18"/>
          <w:szCs w:val="18"/>
        </w:rPr>
        <w:t>60460580</w:t>
      </w:r>
    </w:p>
    <w:p w14:paraId="446DA9B6" w14:textId="77777777" w:rsidR="00547FAF" w:rsidRPr="00F81744" w:rsidRDefault="00DA1206" w:rsidP="00500903">
      <w:pPr>
        <w:spacing w:line="264" w:lineRule="auto"/>
        <w:jc w:val="both"/>
        <w:rPr>
          <w:rFonts w:ascii="Verdana" w:hAnsi="Verdana" w:cs="Tahoma"/>
          <w:sz w:val="18"/>
          <w:szCs w:val="18"/>
        </w:rPr>
      </w:pPr>
      <w:r>
        <w:rPr>
          <w:rFonts w:ascii="Verdana" w:hAnsi="Verdana" w:cs="Tahoma"/>
          <w:sz w:val="18"/>
          <w:szCs w:val="18"/>
        </w:rPr>
        <w:t>zastoupen</w:t>
      </w:r>
      <w:r w:rsidR="00C45A4F">
        <w:rPr>
          <w:rFonts w:ascii="Verdana" w:hAnsi="Verdana" w:cs="Tahoma"/>
          <w:sz w:val="18"/>
          <w:szCs w:val="18"/>
        </w:rPr>
        <w:t>a</w:t>
      </w:r>
      <w:r w:rsidR="00352672" w:rsidRPr="00F81744">
        <w:rPr>
          <w:rFonts w:ascii="Verdana" w:hAnsi="Verdana" w:cs="Tahoma"/>
          <w:sz w:val="18"/>
          <w:szCs w:val="18"/>
        </w:rPr>
        <w:t xml:space="preserve">: </w:t>
      </w:r>
      <w:r w:rsidR="00E76285">
        <w:rPr>
          <w:rFonts w:ascii="Verdana" w:hAnsi="Verdana" w:cs="Tahoma"/>
          <w:sz w:val="18"/>
          <w:szCs w:val="18"/>
        </w:rPr>
        <w:t>Ing. Martinem Lehkým, ředitelem</w:t>
      </w:r>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Pr="00F81744">
        <w:rPr>
          <w:rFonts w:ascii="Verdana" w:hAnsi="Verdana" w:cs="Tahoma"/>
          <w:sz w:val="18"/>
          <w:szCs w:val="18"/>
        </w:rPr>
        <w:t>)</w:t>
      </w:r>
    </w:p>
    <w:p w14:paraId="6CF878A0" w14:textId="77777777" w:rsidR="00937119" w:rsidRPr="00F81744" w:rsidRDefault="00937119" w:rsidP="00F43686">
      <w:pPr>
        <w:spacing w:line="264" w:lineRule="auto"/>
        <w:jc w:val="both"/>
        <w:rPr>
          <w:rFonts w:ascii="Verdana" w:hAnsi="Verdana" w:cs="Tahoma"/>
          <w:sz w:val="18"/>
          <w:szCs w:val="18"/>
        </w:rPr>
      </w:pP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bookmarkStart w:id="0" w:name="_GoBack"/>
      <w:bookmarkEnd w:id="0"/>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77777777" w:rsidR="00937119" w:rsidRPr="00F81744" w:rsidRDefault="0003164D" w:rsidP="00F43686">
      <w:pPr>
        <w:pStyle w:val="BodyText21"/>
        <w:widowControl/>
        <w:spacing w:line="264" w:lineRule="auto"/>
        <w:rPr>
          <w:rFonts w:ascii="Verdana" w:hAnsi="Verdana" w:cs="Tahoma"/>
          <w:b/>
          <w:sz w:val="18"/>
          <w:szCs w:val="18"/>
        </w:rPr>
      </w:pPr>
      <w:proofErr w:type="spellStart"/>
      <w:r w:rsidRPr="00F81744">
        <w:rPr>
          <w:rFonts w:ascii="Verdana" w:hAnsi="Verdana" w:cs="Tahoma"/>
          <w:b/>
          <w:sz w:val="18"/>
          <w:szCs w:val="18"/>
        </w:rPr>
        <w:t>xxx</w:t>
      </w:r>
      <w:proofErr w:type="spellEnd"/>
      <w:r w:rsidRPr="00F81744" w:rsidDel="007E7749">
        <w:rPr>
          <w:rFonts w:ascii="Verdana" w:hAnsi="Verdana" w:cs="Tahoma"/>
          <w:b/>
          <w:sz w:val="18"/>
          <w:szCs w:val="18"/>
        </w:rPr>
        <w:t xml:space="preserve"> </w:t>
      </w:r>
    </w:p>
    <w:p w14:paraId="0317432A" w14:textId="77777777"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IČ: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p>
    <w:p w14:paraId="2E784B2C" w14:textId="77777777"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proofErr w:type="spellStart"/>
      <w:r w:rsidR="0003164D" w:rsidRPr="00F81744">
        <w:rPr>
          <w:rFonts w:ascii="Verdana" w:hAnsi="Verdana" w:cs="Tahoma"/>
          <w:sz w:val="18"/>
          <w:szCs w:val="18"/>
        </w:rPr>
        <w:t>xxx</w:t>
      </w:r>
      <w:proofErr w:type="spellEnd"/>
      <w:r w:rsidR="00962FEA">
        <w:rPr>
          <w:rFonts w:ascii="Verdana" w:hAnsi="Verdana" w:cs="Tahoma"/>
          <w:sz w:val="18"/>
          <w:szCs w:val="18"/>
        </w:rPr>
        <w:tab/>
      </w:r>
    </w:p>
    <w:p w14:paraId="57E89134"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proofErr w:type="spellStart"/>
      <w:r w:rsidR="0003164D" w:rsidRPr="00F81744">
        <w:rPr>
          <w:rFonts w:ascii="Verdana" w:hAnsi="Verdana" w:cs="Tahoma"/>
          <w:sz w:val="18"/>
          <w:szCs w:val="18"/>
        </w:rPr>
        <w:t>xxx</w:t>
      </w:r>
      <w:proofErr w:type="spellEnd"/>
    </w:p>
    <w:p w14:paraId="10176DE8"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6DE013FA" w14:textId="77777777"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486B4E96" w14:textId="7777777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57B2B891"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937119" w:rsidRPr="00F81744">
        <w:rPr>
          <w:rFonts w:ascii="Verdana" w:hAnsi="Verdana" w:cs="Tahoma"/>
          <w:sz w:val="18"/>
          <w:szCs w:val="18"/>
        </w:rPr>
        <w:t xml:space="preserve"> </w:t>
      </w:r>
    </w:p>
    <w:p w14:paraId="7E5F77FA"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46F7DDC"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47CC23F6"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D8C67E9" w14:textId="77777777" w:rsidR="00937119" w:rsidRPr="00F81744" w:rsidRDefault="00937119" w:rsidP="00F43686">
      <w:pPr>
        <w:spacing w:line="264" w:lineRule="auto"/>
        <w:jc w:val="both"/>
        <w:rPr>
          <w:rFonts w:ascii="Verdana" w:hAnsi="Verdana" w:cs="Tahoma"/>
          <w:sz w:val="18"/>
          <w:szCs w:val="18"/>
        </w:rPr>
      </w:pPr>
    </w:p>
    <w:p w14:paraId="0E7B43CB"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77777777" w:rsidR="00DC585A" w:rsidRPr="00F81744" w:rsidRDefault="00DC585A" w:rsidP="005E4313">
      <w:pPr>
        <w:pStyle w:val="ListParagraph"/>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77777777" w:rsidR="00454F63" w:rsidRPr="00DC3F10" w:rsidRDefault="00454F63" w:rsidP="00DC3F10">
      <w:pPr>
        <w:pStyle w:val="ListParagraph"/>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w:t>
      </w:r>
    </w:p>
    <w:p w14:paraId="039F5B08" w14:textId="77777777" w:rsidR="00937119" w:rsidRPr="00F81744" w:rsidRDefault="00937119" w:rsidP="00A01045">
      <w:pPr>
        <w:pStyle w:val="ListParagraph"/>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373E50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77777777" w:rsidR="00937119" w:rsidRPr="00F81744"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nabídka zhotovitele podaná v rámci zadávacího řízení k veřejné zakázce s názvem „</w:t>
      </w:r>
      <w:r w:rsidR="00844A3F" w:rsidRPr="00844A3F">
        <w:rPr>
          <w:rFonts w:ascii="Verdana" w:hAnsi="Verdana"/>
          <w:sz w:val="18"/>
          <w:szCs w:val="18"/>
        </w:rPr>
        <w:t>Ústí nad Orlicí - Kerhartice - plynofikace areálu skladů</w:t>
      </w:r>
      <w:r w:rsidRPr="00F81744">
        <w:rPr>
          <w:rFonts w:ascii="Verdana" w:hAnsi="Verdana" w:cs="Tahoma"/>
          <w:sz w:val="18"/>
          <w:szCs w:val="18"/>
        </w:rPr>
        <w:t>“ byla vybrána zadavatelem</w:t>
      </w:r>
      <w:r w:rsidR="0037383D" w:rsidRPr="00F81744">
        <w:rPr>
          <w:rFonts w:ascii="Verdana" w:hAnsi="Verdana" w:cs="Tahoma"/>
          <w:sz w:val="18"/>
          <w:szCs w:val="18"/>
        </w:rPr>
        <w:t>, jímž je objednatel,</w:t>
      </w:r>
      <w:r w:rsidRPr="00F81744">
        <w:rPr>
          <w:rFonts w:ascii="Verdana" w:hAnsi="Verdana" w:cs="Tahoma"/>
          <w:sz w:val="18"/>
          <w:szCs w:val="18"/>
        </w:rPr>
        <w:t xml:space="preserve"> jakožto nabídka nejvhodnější, </w:t>
      </w:r>
    </w:p>
    <w:p w14:paraId="4E3164A7"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7EF4A4F" w14:textId="77777777" w:rsidR="00937119" w:rsidRPr="00F81744" w:rsidRDefault="00937119" w:rsidP="005E4313">
      <w:pPr>
        <w:pStyle w:val="Heading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1202AB45" w14:textId="77777777" w:rsidR="00937119" w:rsidRPr="00F81744" w:rsidRDefault="00937119" w:rsidP="005B4E47">
      <w:pPr>
        <w:rPr>
          <w:rFonts w:ascii="Verdana" w:hAnsi="Verdana" w:cs="Tahoma"/>
          <w:sz w:val="18"/>
          <w:szCs w:val="18"/>
        </w:rPr>
      </w:pPr>
    </w:p>
    <w:p w14:paraId="0B711F21"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0DC3FD26" w14:textId="7777777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BodyText"/>
        <w:tabs>
          <w:tab w:val="left" w:pos="709"/>
        </w:tabs>
        <w:spacing w:line="264" w:lineRule="auto"/>
        <w:rPr>
          <w:rFonts w:ascii="Verdana" w:hAnsi="Verdana" w:cs="Tahoma"/>
          <w:sz w:val="18"/>
          <w:szCs w:val="18"/>
        </w:rPr>
      </w:pPr>
    </w:p>
    <w:p w14:paraId="6EF91721"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64F935E3"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77777777"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844A3F">
        <w:rPr>
          <w:rFonts w:ascii="Verdana" w:hAnsi="Verdana" w:cs="Tahoma"/>
          <w:sz w:val="18"/>
          <w:szCs w:val="18"/>
        </w:rPr>
        <w:t xml:space="preserve"> </w:t>
      </w:r>
      <w:r w:rsidR="00844A3F">
        <w:rPr>
          <w:rFonts w:ascii="Verdana" w:hAnsi="Verdana"/>
          <w:sz w:val="18"/>
          <w:szCs w:val="18"/>
        </w:rPr>
        <w:t>plynofikaci areálu skladů v objektu zadavatele v Ústí nad Orlicí - Kerharticích</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(dále jen „projektová dokumentace“).</w:t>
      </w:r>
    </w:p>
    <w:p w14:paraId="2C467F0A" w14:textId="77777777" w:rsidR="00427858" w:rsidRPr="00407256" w:rsidRDefault="00427858" w:rsidP="00427858">
      <w:pPr>
        <w:jc w:val="both"/>
        <w:rPr>
          <w:rFonts w:ascii="Verdana" w:hAnsi="Verdana" w:cs="Tahoma"/>
          <w:sz w:val="18"/>
          <w:szCs w:val="18"/>
        </w:rPr>
      </w:pPr>
      <w:r>
        <w:rPr>
          <w:rFonts w:ascii="Verdana" w:hAnsi="Verdana" w:cs="Tahoma"/>
          <w:sz w:val="18"/>
          <w:szCs w:val="18"/>
        </w:rPr>
        <w:t>2.2.</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27846013" w14:textId="77777777" w:rsidR="00427858" w:rsidRPr="00407256" w:rsidRDefault="00427858"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stavebních a montážních prací, které spočívají v </w:t>
      </w:r>
      <w:r>
        <w:rPr>
          <w:rFonts w:ascii="Verdana" w:hAnsi="Verdana"/>
          <w:sz w:val="18"/>
          <w:szCs w:val="18"/>
        </w:rPr>
        <w:t>plynofikaci areálu skladů v objektu objednatele v Ústí nad Orlicí - Kerharticích</w:t>
      </w:r>
      <w:r w:rsidRPr="00407256">
        <w:rPr>
          <w:rFonts w:ascii="Verdana" w:hAnsi="Verdana"/>
          <w:sz w:val="18"/>
          <w:szCs w:val="18"/>
        </w:rPr>
        <w:t xml:space="preserve"> v souladu s</w:t>
      </w:r>
      <w:r>
        <w:rPr>
          <w:rFonts w:ascii="Verdana" w:hAnsi="Verdana"/>
          <w:sz w:val="18"/>
          <w:szCs w:val="18"/>
        </w:rPr>
        <w:t xml:space="preserve"> touto smlouvou</w:t>
      </w:r>
      <w:r w:rsidRPr="00407256">
        <w:rPr>
          <w:rFonts w:ascii="Verdana" w:hAnsi="Verdana"/>
          <w:sz w:val="18"/>
          <w:szCs w:val="18"/>
        </w:rPr>
        <w:t>;</w:t>
      </w:r>
    </w:p>
    <w:p w14:paraId="1C6690A5" w14:textId="77777777" w:rsidR="00427858" w:rsidRPr="00407256" w:rsidRDefault="00427858"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provedení nezbytných dodávek a služeb souvisejících s </w:t>
      </w:r>
      <w:r>
        <w:rPr>
          <w:rFonts w:ascii="Verdana" w:hAnsi="Verdana"/>
          <w:sz w:val="18"/>
          <w:szCs w:val="18"/>
        </w:rPr>
        <w:t>realizací díla</w:t>
      </w:r>
      <w:r w:rsidRPr="00407256">
        <w:rPr>
          <w:rFonts w:ascii="Verdana" w:hAnsi="Verdana"/>
          <w:sz w:val="18"/>
          <w:szCs w:val="18"/>
        </w:rPr>
        <w:t>, tj. zejména výroba, dodávka, skladování, správa, zabudování a montáž veškerých dílů a materiálů a zařízení týkajících se předmětu</w:t>
      </w:r>
      <w:r>
        <w:rPr>
          <w:rFonts w:ascii="Verdana" w:hAnsi="Verdana"/>
          <w:sz w:val="18"/>
          <w:szCs w:val="18"/>
        </w:rPr>
        <w:t xml:space="preserve"> plnění dle této smlouvy</w:t>
      </w:r>
      <w:r w:rsidRPr="00407256">
        <w:rPr>
          <w:rFonts w:ascii="Verdana" w:hAnsi="Verdana"/>
          <w:sz w:val="18"/>
          <w:szCs w:val="18"/>
        </w:rPr>
        <w:t>;</w:t>
      </w:r>
    </w:p>
    <w:p w14:paraId="25C7D851" w14:textId="77777777" w:rsidR="00427858" w:rsidRPr="00407256" w:rsidRDefault="00427858"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průběžný odvoz stavebního odpadu vzniklého při realizaci</w:t>
      </w:r>
      <w:r>
        <w:rPr>
          <w:rFonts w:ascii="Verdana" w:hAnsi="Verdana"/>
          <w:sz w:val="18"/>
          <w:szCs w:val="18"/>
        </w:rPr>
        <w:t xml:space="preserve"> díla dle této smlouvy</w:t>
      </w:r>
      <w:r w:rsidRPr="00407256">
        <w:rPr>
          <w:rFonts w:ascii="Verdana" w:hAnsi="Verdana"/>
          <w:sz w:val="18"/>
          <w:szCs w:val="18"/>
        </w:rPr>
        <w:t>, zajištění jeho dočasného nebo trvalého uložení, resp. převzetí těchto odpadů do vlastnictví osobě oprávněné k jejich převzetí podle zákona č. 185/2001 Sb., o odpadech, v platném znění, není-li touto osobou přímo</w:t>
      </w:r>
      <w:r>
        <w:rPr>
          <w:rFonts w:ascii="Verdana" w:hAnsi="Verdana"/>
          <w:sz w:val="18"/>
          <w:szCs w:val="18"/>
        </w:rPr>
        <w:t xml:space="preserve"> zhotovitel</w:t>
      </w:r>
      <w:r w:rsidRPr="00407256">
        <w:rPr>
          <w:rFonts w:ascii="Verdana" w:hAnsi="Verdana"/>
          <w:sz w:val="18"/>
          <w:szCs w:val="18"/>
        </w:rPr>
        <w:t xml:space="preserve">; </w:t>
      </w:r>
    </w:p>
    <w:p w14:paraId="7EC2751D" w14:textId="77777777" w:rsidR="00427858" w:rsidRPr="00407256" w:rsidRDefault="00427858"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závěrečného úklidu a uvedení ploch do původního stavu; </w:t>
      </w:r>
    </w:p>
    <w:p w14:paraId="0513C3A3" w14:textId="77777777" w:rsidR="00427858" w:rsidRPr="00407256" w:rsidRDefault="00427858"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bezpečnosti všech osob, chodců a vozidel na staveništi a v okolí staveniště, dodržování bezpečnostních předpisů, zohlednění bezpečnostních a provozních hygienických požadavků; </w:t>
      </w:r>
    </w:p>
    <w:p w14:paraId="6244FF7B" w14:textId="77777777" w:rsidR="00427858" w:rsidRPr="00407256" w:rsidRDefault="00427858"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případné dopravní značení včetně jeho projednání; </w:t>
      </w:r>
    </w:p>
    <w:p w14:paraId="0C0A0587" w14:textId="77777777" w:rsidR="00427858" w:rsidRPr="00407256" w:rsidRDefault="00427858"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rozvody, spotřeba a provoz přípojek médií a energií během provádění </w:t>
      </w:r>
      <w:r>
        <w:rPr>
          <w:rFonts w:ascii="Verdana" w:hAnsi="Verdana"/>
          <w:sz w:val="18"/>
          <w:szCs w:val="18"/>
        </w:rPr>
        <w:t>díla dle této smlouvy</w:t>
      </w:r>
      <w:r w:rsidRPr="00407256">
        <w:rPr>
          <w:rFonts w:ascii="Verdana" w:hAnsi="Verdana"/>
          <w:sz w:val="18"/>
          <w:szCs w:val="18"/>
        </w:rPr>
        <w:t xml:space="preserve">; </w:t>
      </w:r>
    </w:p>
    <w:p w14:paraId="7782B879" w14:textId="77777777" w:rsidR="00427858" w:rsidRPr="00407256" w:rsidRDefault="00427858"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6CEBEF24" w14:textId="77777777" w:rsidR="00427858" w:rsidRPr="00407256" w:rsidRDefault="00427858"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vyřízení vyjádření všech dotčených orgánů/správců sítí; </w:t>
      </w:r>
    </w:p>
    <w:p w14:paraId="32423B94" w14:textId="77777777" w:rsidR="00427858" w:rsidRPr="00407256" w:rsidRDefault="00427858"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zhotovení projektové dokumentace skutečného provedení díla, a to ve 3 písemných vyhotoveních v listinné podobě a v digitální formě na datovém nosič</w:t>
      </w:r>
      <w:r w:rsidRPr="00484B59">
        <w:rPr>
          <w:rFonts w:ascii="Verdana" w:hAnsi="Verdana"/>
          <w:sz w:val="18"/>
          <w:szCs w:val="18"/>
        </w:rPr>
        <w:t>i;</w:t>
      </w:r>
    </w:p>
    <w:p w14:paraId="31F46E37" w14:textId="77777777" w:rsidR="00427858" w:rsidRPr="00407256" w:rsidRDefault="00427858" w:rsidP="00427858">
      <w:pPr>
        <w:pStyle w:val="ListParagraph"/>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certifikátů jednotlivých výrobků a materiálů použitých ve stavebních konstrukcích a systémech včetně návodů k užívání; </w:t>
      </w:r>
    </w:p>
    <w:p w14:paraId="0934F878" w14:textId="77777777" w:rsidR="00427858" w:rsidRPr="00F021DE" w:rsidRDefault="00427858" w:rsidP="00427858">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407256">
        <w:rPr>
          <w:rFonts w:ascii="Verdana" w:hAnsi="Verdana"/>
          <w:sz w:val="18"/>
          <w:szCs w:val="18"/>
        </w:rPr>
        <w:t>provedení všech předepsaných zkoušek, revizí, vystavení nutných protokolů, atestů, případně jiných právních nebo technických dokladů, jimiž bude prokázáno dosažení předepsané kvality a předepsaných technických parametrů díla.</w:t>
      </w:r>
      <w:r w:rsidRPr="00407256">
        <w:rPr>
          <w:rFonts w:ascii="Verdana" w:hAnsi="Verdana" w:cs="Tahoma"/>
          <w:sz w:val="18"/>
          <w:szCs w:val="18"/>
        </w:rPr>
        <w:t xml:space="preserve"> </w:t>
      </w:r>
    </w:p>
    <w:p w14:paraId="502CC7D1" w14:textId="77777777" w:rsidR="00427858" w:rsidRPr="00407256" w:rsidRDefault="00427858" w:rsidP="00427858">
      <w:pPr>
        <w:spacing w:line="264" w:lineRule="auto"/>
        <w:ind w:left="705" w:hanging="705"/>
        <w:jc w:val="both"/>
        <w:rPr>
          <w:rFonts w:ascii="Verdana" w:hAnsi="Verdana" w:cs="Tahoma"/>
          <w:sz w:val="18"/>
          <w:szCs w:val="18"/>
        </w:rPr>
      </w:pPr>
      <w:r>
        <w:rPr>
          <w:rFonts w:ascii="Verdana" w:hAnsi="Verdana" w:cs="Tahoma"/>
          <w:sz w:val="18"/>
          <w:szCs w:val="18"/>
        </w:rPr>
        <w:t>2.3.</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díla dle této smlouvy jsou </w:t>
      </w:r>
      <w:r w:rsidRPr="00407256">
        <w:rPr>
          <w:rFonts w:ascii="Verdana" w:hAnsi="Verdana" w:cs="Tahoma"/>
          <w:sz w:val="18"/>
          <w:szCs w:val="18"/>
        </w:rPr>
        <w:t xml:space="preserve">rovněž následující činnosti: </w:t>
      </w:r>
    </w:p>
    <w:p w14:paraId="60FA8DEA" w14:textId="77777777" w:rsidR="00427858" w:rsidRPr="00407256" w:rsidRDefault="00427858" w:rsidP="00427858">
      <w:pPr>
        <w:pStyle w:val="ListParagraph"/>
        <w:numPr>
          <w:ilvl w:val="0"/>
          <w:numId w:val="39"/>
        </w:numPr>
        <w:spacing w:before="20"/>
        <w:jc w:val="both"/>
        <w:rPr>
          <w:rFonts w:ascii="Verdana" w:hAnsi="Verdana"/>
          <w:sz w:val="18"/>
          <w:szCs w:val="18"/>
        </w:rPr>
      </w:pPr>
      <w:r>
        <w:rPr>
          <w:rFonts w:ascii="Verdana" w:hAnsi="Verdana"/>
          <w:sz w:val="18"/>
          <w:szCs w:val="18"/>
        </w:rPr>
        <w:t>zhotovitel</w:t>
      </w:r>
      <w:r w:rsidRPr="00407256">
        <w:rPr>
          <w:rFonts w:ascii="Verdana" w:hAnsi="Verdana"/>
          <w:sz w:val="18"/>
          <w:szCs w:val="18"/>
        </w:rPr>
        <w:t xml:space="preserve"> bude průběžně pořizovat fotodokumentaci postupu provádění stavby, kterou předá </w:t>
      </w:r>
      <w:r>
        <w:rPr>
          <w:rFonts w:ascii="Verdana" w:hAnsi="Verdana"/>
          <w:sz w:val="18"/>
          <w:szCs w:val="18"/>
        </w:rPr>
        <w:t>objednateli</w:t>
      </w:r>
      <w:r w:rsidRPr="00407256">
        <w:rPr>
          <w:rFonts w:ascii="Verdana" w:hAnsi="Verdana"/>
          <w:sz w:val="18"/>
          <w:szCs w:val="18"/>
        </w:rPr>
        <w:t xml:space="preserve"> na CD/DVD při předání díla;</w:t>
      </w:r>
    </w:p>
    <w:p w14:paraId="072346EB"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 xml:space="preserve">zajištění nezbytných opatření pro neporušení veškerých inženýrských sítí, </w:t>
      </w:r>
    </w:p>
    <w:p w14:paraId="6F6450FA"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zajištění všech nezbytných průzkumů nutných pro řádné provedení a dokončení díla,</w:t>
      </w:r>
    </w:p>
    <w:p w14:paraId="76837C15"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zajištění bezpečnosti práce a ochrany životního prostředí,</w:t>
      </w:r>
    </w:p>
    <w:p w14:paraId="2D3C15CF"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 xml:space="preserve">projednání a zajištění zvláštního užívání komunikací a veřejných ploch včetně úhrady poplatků a nájemného, </w:t>
      </w:r>
    </w:p>
    <w:p w14:paraId="751D7A7E"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koordinační činnost na stavbě,</w:t>
      </w:r>
    </w:p>
    <w:p w14:paraId="06F11AE1"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provádění denního úklidu pracoviště, průběžné odstraňování znečištění komunikací a škod na nich,</w:t>
      </w:r>
    </w:p>
    <w:p w14:paraId="6AA0DAD0"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 xml:space="preserve">provedení veškerých předepsaných zkoušek včetně vystavení dokladů o jejich provedení, doložení atestů, certifikátů, prohlášení o shodě apod. a jejich předání </w:t>
      </w:r>
      <w:r>
        <w:rPr>
          <w:rFonts w:ascii="Verdana" w:hAnsi="Verdana"/>
          <w:sz w:val="18"/>
          <w:szCs w:val="18"/>
        </w:rPr>
        <w:t>objednateli</w:t>
      </w:r>
      <w:r w:rsidRPr="00407256">
        <w:rPr>
          <w:rFonts w:ascii="Verdana" w:hAnsi="Verdana"/>
          <w:sz w:val="18"/>
          <w:szCs w:val="18"/>
        </w:rPr>
        <w:t xml:space="preserve"> ve 3 vyhotoveních;</w:t>
      </w:r>
    </w:p>
    <w:p w14:paraId="37F75CCB" w14:textId="77777777" w:rsidR="00427858" w:rsidRPr="00407256" w:rsidRDefault="00427858" w:rsidP="00427858">
      <w:pPr>
        <w:pStyle w:val="ListParagraph"/>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doklady o provedení předepsaných zkoušek, atesty, certifikáty, prohlášení o shodě bude </w:t>
      </w:r>
      <w:r>
        <w:rPr>
          <w:rFonts w:ascii="Verdana" w:hAnsi="Verdana"/>
          <w:sz w:val="18"/>
          <w:szCs w:val="18"/>
        </w:rPr>
        <w:t>zhotovitel</w:t>
      </w:r>
      <w:r w:rsidRPr="00407256">
        <w:rPr>
          <w:rFonts w:ascii="Verdana" w:hAnsi="Verdana"/>
          <w:sz w:val="18"/>
          <w:szCs w:val="18"/>
        </w:rPr>
        <w:t xml:space="preserve"> zajišťovat v průběhu realizace díla, nejpozději však k termínu předání a převzetí díla; doklady bude </w:t>
      </w:r>
      <w:r>
        <w:rPr>
          <w:rFonts w:ascii="Verdana" w:hAnsi="Verdana"/>
          <w:sz w:val="18"/>
          <w:szCs w:val="18"/>
        </w:rPr>
        <w:t>zhotovitel</w:t>
      </w:r>
      <w:r w:rsidRPr="00407256">
        <w:rPr>
          <w:rFonts w:ascii="Verdana" w:hAnsi="Verdana"/>
          <w:sz w:val="18"/>
          <w:szCs w:val="18"/>
        </w:rPr>
        <w:t xml:space="preserve"> archivovat, zajistí jejich kompletaci a předá je </w:t>
      </w:r>
      <w:r>
        <w:rPr>
          <w:rFonts w:ascii="Verdana" w:hAnsi="Verdana"/>
          <w:sz w:val="18"/>
          <w:szCs w:val="18"/>
        </w:rPr>
        <w:t>objednateli</w:t>
      </w:r>
      <w:r w:rsidRPr="00407256">
        <w:rPr>
          <w:rFonts w:ascii="Verdana" w:hAnsi="Verdana"/>
          <w:sz w:val="18"/>
          <w:szCs w:val="18"/>
        </w:rPr>
        <w:t xml:space="preserve"> při předání a převzetí díla; </w:t>
      </w:r>
      <w:r>
        <w:rPr>
          <w:rFonts w:ascii="Verdana" w:hAnsi="Verdana"/>
          <w:sz w:val="18"/>
          <w:szCs w:val="18"/>
        </w:rPr>
        <w:t>zhotovitel</w:t>
      </w:r>
      <w:r w:rsidRPr="00407256">
        <w:rPr>
          <w:rFonts w:ascii="Verdana" w:hAnsi="Verdana"/>
          <w:sz w:val="18"/>
          <w:szCs w:val="18"/>
        </w:rPr>
        <w:t xml:space="preserve"> dle potřeby doplní doklady pro kolaudační řízení;</w:t>
      </w:r>
    </w:p>
    <w:p w14:paraId="27AF9B8F"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provedení individuálního vyzkoušení všech prvků a zařízení tvořících předmět plnění včetně vyhotovení protokolů v českém jazyce ve 3 vyhotoveních;</w:t>
      </w:r>
    </w:p>
    <w:p w14:paraId="16EF7F30" w14:textId="77777777" w:rsidR="00427858" w:rsidRPr="00407256" w:rsidRDefault="00427858" w:rsidP="00427858">
      <w:pPr>
        <w:pStyle w:val="ListParagraph"/>
        <w:numPr>
          <w:ilvl w:val="0"/>
          <w:numId w:val="39"/>
        </w:numPr>
        <w:tabs>
          <w:tab w:val="num" w:pos="2127"/>
        </w:tabs>
        <w:spacing w:before="20"/>
        <w:jc w:val="both"/>
        <w:rPr>
          <w:rFonts w:ascii="Verdana" w:hAnsi="Verdana"/>
          <w:sz w:val="18"/>
          <w:szCs w:val="18"/>
        </w:rPr>
      </w:pPr>
      <w:r w:rsidRPr="00407256">
        <w:rPr>
          <w:rFonts w:ascii="Verdana" w:hAnsi="Verdana"/>
          <w:sz w:val="18"/>
          <w:szCs w:val="18"/>
        </w:rPr>
        <w:lastRenderedPageBreak/>
        <w:t xml:space="preserve">každá část díla bude individuálně vyzkoušena po zabudování, o provedení individuálního vyzkoušení každé části díla bude </w:t>
      </w:r>
      <w:r>
        <w:rPr>
          <w:rFonts w:ascii="Verdana" w:hAnsi="Verdana"/>
          <w:sz w:val="18"/>
          <w:szCs w:val="18"/>
        </w:rPr>
        <w:t>zhotovitelem</w:t>
      </w:r>
      <w:r w:rsidRPr="00407256">
        <w:rPr>
          <w:rFonts w:ascii="Verdana" w:hAnsi="Verdana"/>
          <w:sz w:val="18"/>
          <w:szCs w:val="18"/>
        </w:rPr>
        <w:t xml:space="preserve"> sepsán protokol o individuálním vyzkoušení, kopie těchto protokolů bude </w:t>
      </w:r>
      <w:r>
        <w:rPr>
          <w:rFonts w:ascii="Verdana" w:hAnsi="Verdana"/>
          <w:sz w:val="18"/>
          <w:szCs w:val="18"/>
        </w:rPr>
        <w:t>zhotovitel</w:t>
      </w:r>
      <w:r w:rsidRPr="00407256">
        <w:rPr>
          <w:rFonts w:ascii="Verdana" w:hAnsi="Verdana"/>
          <w:sz w:val="18"/>
          <w:szCs w:val="18"/>
        </w:rPr>
        <w:t xml:space="preserve"> předávat průběžně technickému dozoru stavebníka (dále jako „TDS“), originály protokolů </w:t>
      </w:r>
      <w:r>
        <w:rPr>
          <w:rFonts w:ascii="Verdana" w:hAnsi="Verdana"/>
          <w:sz w:val="18"/>
          <w:szCs w:val="18"/>
        </w:rPr>
        <w:t>zhotovitel</w:t>
      </w:r>
      <w:r w:rsidRPr="00407256">
        <w:rPr>
          <w:rFonts w:ascii="Verdana" w:hAnsi="Verdana"/>
          <w:sz w:val="18"/>
          <w:szCs w:val="18"/>
        </w:rPr>
        <w:t xml:space="preserve"> zkompletuje a předá </w:t>
      </w:r>
      <w:r>
        <w:rPr>
          <w:rFonts w:ascii="Verdana" w:hAnsi="Verdana"/>
          <w:sz w:val="18"/>
          <w:szCs w:val="18"/>
        </w:rPr>
        <w:t>objednateli</w:t>
      </w:r>
      <w:r w:rsidRPr="00407256">
        <w:rPr>
          <w:rFonts w:ascii="Verdana" w:hAnsi="Verdana"/>
          <w:sz w:val="18"/>
          <w:szCs w:val="18"/>
        </w:rPr>
        <w:t xml:space="preserve"> při předání a převzetí díla; </w:t>
      </w:r>
    </w:p>
    <w:p w14:paraId="7CEF1DCA"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provedení komplexního vyzkoušení všech systémů a z</w:t>
      </w:r>
      <w:r>
        <w:rPr>
          <w:rFonts w:ascii="Verdana" w:hAnsi="Verdana"/>
          <w:sz w:val="18"/>
          <w:szCs w:val="18"/>
        </w:rPr>
        <w:t>ařízení tvořících dílo</w:t>
      </w:r>
      <w:r w:rsidRPr="00407256">
        <w:rPr>
          <w:rFonts w:ascii="Verdana" w:hAnsi="Verdana"/>
          <w:sz w:val="18"/>
          <w:szCs w:val="18"/>
        </w:rPr>
        <w:t xml:space="preserve"> včetně stanovení podmínek, za kterých se budou provádět, vyhodnocení komplexního vyzkoušení včetně vyhotovení protokolu v českém jazyce ve 3 vyhotoveních;</w:t>
      </w:r>
    </w:p>
    <w:p w14:paraId="7C56C7EA" w14:textId="77777777" w:rsidR="00427858" w:rsidRPr="00407256" w:rsidRDefault="00427858" w:rsidP="00427858">
      <w:pPr>
        <w:pStyle w:val="ListParagraph"/>
        <w:numPr>
          <w:ilvl w:val="0"/>
          <w:numId w:val="39"/>
        </w:numPr>
        <w:tabs>
          <w:tab w:val="num" w:pos="2127"/>
        </w:tabs>
        <w:spacing w:before="20"/>
        <w:jc w:val="both"/>
        <w:rPr>
          <w:rFonts w:ascii="Verdana" w:hAnsi="Verdana"/>
          <w:sz w:val="18"/>
          <w:szCs w:val="18"/>
        </w:rPr>
      </w:pPr>
      <w:r w:rsidRPr="00407256">
        <w:rPr>
          <w:rFonts w:ascii="Verdana" w:hAnsi="Verdana"/>
          <w:sz w:val="18"/>
          <w:szCs w:val="18"/>
        </w:rPr>
        <w:t>po dokončení díla, před jeho předán</w:t>
      </w:r>
      <w:r>
        <w:rPr>
          <w:rFonts w:ascii="Verdana" w:hAnsi="Verdana"/>
          <w:sz w:val="18"/>
          <w:szCs w:val="18"/>
        </w:rPr>
        <w:t>ím a převzetím, provede zhotovitel</w:t>
      </w:r>
      <w:r w:rsidRPr="00407256">
        <w:rPr>
          <w:rFonts w:ascii="Verdana" w:hAnsi="Verdana"/>
          <w:sz w:val="18"/>
          <w:szCs w:val="18"/>
        </w:rPr>
        <w:t xml:space="preserve"> komplexní vyzkoušení díla podle projektové dokumentace; podmínky provedení komplexního vyzkoušení zpracuje </w:t>
      </w:r>
      <w:r>
        <w:rPr>
          <w:rFonts w:ascii="Verdana" w:hAnsi="Verdana"/>
          <w:sz w:val="18"/>
          <w:szCs w:val="18"/>
        </w:rPr>
        <w:t>zhotovitel</w:t>
      </w:r>
      <w:r w:rsidRPr="00407256">
        <w:rPr>
          <w:rFonts w:ascii="Verdana" w:hAnsi="Verdana"/>
          <w:sz w:val="18"/>
          <w:szCs w:val="18"/>
        </w:rPr>
        <w:t xml:space="preserve"> písemně před zahájením komplexního vyzkoušení a předá je TDS, který bude provádět kontrolu provedení komplexního vyzkoušení; po dokončení komplexního vyzkoušení, nejpozději ke dni předání </w:t>
      </w:r>
      <w:r>
        <w:rPr>
          <w:rFonts w:ascii="Verdana" w:hAnsi="Verdana"/>
          <w:sz w:val="18"/>
          <w:szCs w:val="18"/>
        </w:rPr>
        <w:t>a převzetí díla, zpracuje zhotovitel</w:t>
      </w:r>
      <w:r w:rsidRPr="00407256">
        <w:rPr>
          <w:rFonts w:ascii="Verdana" w:hAnsi="Verdana"/>
          <w:sz w:val="18"/>
          <w:szCs w:val="18"/>
        </w:rPr>
        <w:t xml:space="preserve"> protokol o komplexním vyzkoušení díla, který musí potvrdit TDS; </w:t>
      </w:r>
    </w:p>
    <w:p w14:paraId="28404DD3"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 xml:space="preserve">vypracování řádů pro bezvadné provozování díla, resp. jeho dílčích částí, návodů k obsluze, návodů na provoz a údržbu díla, resp. jeho dílčích částí a dokumentace údržby, vše v českém jazyce ve 3 vyhotoveních, z toho 1 </w:t>
      </w:r>
      <w:r w:rsidRPr="00484B59">
        <w:rPr>
          <w:rFonts w:ascii="Verdana" w:hAnsi="Verdana"/>
          <w:sz w:val="18"/>
          <w:szCs w:val="18"/>
        </w:rPr>
        <w:t>v dat</w:t>
      </w:r>
      <w:r w:rsidRPr="00407256">
        <w:rPr>
          <w:rFonts w:ascii="Verdana" w:hAnsi="Verdana"/>
          <w:sz w:val="18"/>
          <w:szCs w:val="18"/>
        </w:rPr>
        <w:t>ové formě (na CD/DVD);</w:t>
      </w:r>
    </w:p>
    <w:p w14:paraId="45F66E32" w14:textId="77777777" w:rsidR="00427858" w:rsidRPr="00407256" w:rsidRDefault="00427858" w:rsidP="00427858">
      <w:pPr>
        <w:pStyle w:val="ListParagraph"/>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nejpozději k termínu předání a převzetí díla zpracuje </w:t>
      </w:r>
      <w:r>
        <w:rPr>
          <w:rFonts w:ascii="Verdana" w:hAnsi="Verdana"/>
          <w:sz w:val="18"/>
          <w:szCs w:val="18"/>
        </w:rPr>
        <w:t>zhotovitel</w:t>
      </w:r>
      <w:r w:rsidRPr="00407256">
        <w:rPr>
          <w:rFonts w:ascii="Verdana" w:hAnsi="Verdana"/>
          <w:sz w:val="18"/>
          <w:szCs w:val="18"/>
        </w:rPr>
        <w:t xml:space="preserve"> návod na provoz a údržbu díla, návody k obsluze a dokumentaci údržby díla, v návodu na provoz a údržbu díla budou uvedeny podmínky, při jejichž dodržení bude dílo uživatelem správně užíváno; </w:t>
      </w:r>
    </w:p>
    <w:p w14:paraId="19EE4623"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vybavení stavby podle požárně bezpečnostního řešení;</w:t>
      </w:r>
    </w:p>
    <w:p w14:paraId="65057B9D"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 xml:space="preserve">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w:t>
      </w:r>
      <w:r>
        <w:rPr>
          <w:rFonts w:ascii="Verdana" w:hAnsi="Verdana"/>
          <w:sz w:val="18"/>
          <w:szCs w:val="18"/>
        </w:rPr>
        <w:t>objednatele</w:t>
      </w:r>
      <w:r w:rsidRPr="00407256">
        <w:rPr>
          <w:rFonts w:ascii="Verdana" w:hAnsi="Verdana"/>
          <w:sz w:val="18"/>
          <w:szCs w:val="18"/>
        </w:rPr>
        <w:t>, celkový úklid stavby, staveniště a okolí staveniště před předáním a převzetím díla;</w:t>
      </w:r>
    </w:p>
    <w:p w14:paraId="1E641A24" w14:textId="77777777" w:rsidR="00427858" w:rsidRPr="00407256" w:rsidRDefault="00427858" w:rsidP="00427858">
      <w:pPr>
        <w:pStyle w:val="ListParagraph"/>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součástí úklidu je i úklid okolních ploch a komunikací v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w:t>
      </w:r>
      <w:r>
        <w:rPr>
          <w:rFonts w:ascii="Verdana" w:hAnsi="Verdana"/>
          <w:sz w:val="18"/>
          <w:szCs w:val="18"/>
        </w:rPr>
        <w:t>objednatele</w:t>
      </w:r>
      <w:r w:rsidRPr="00407256">
        <w:rPr>
          <w:rFonts w:ascii="Verdana" w:hAnsi="Verdana"/>
          <w:sz w:val="18"/>
          <w:szCs w:val="18"/>
        </w:rPr>
        <w:t>; součástí úklidu je i úklid okolních ploch a komunikací uvedení okolí stavby do stavu podle projektu (pokud je okolí stavby projektem řešeno) nebo do stavu před zahájením realizace (u ploch a komunikací, které nejsou projektem řešeny);</w:t>
      </w:r>
    </w:p>
    <w:p w14:paraId="014BA455" w14:textId="77777777" w:rsidR="00427858" w:rsidRPr="00407256" w:rsidRDefault="00427858" w:rsidP="00427858">
      <w:pPr>
        <w:pStyle w:val="ListParagraph"/>
        <w:numPr>
          <w:ilvl w:val="0"/>
          <w:numId w:val="39"/>
        </w:numPr>
        <w:spacing w:before="20"/>
        <w:jc w:val="both"/>
        <w:rPr>
          <w:rFonts w:ascii="Verdana" w:hAnsi="Verdana"/>
          <w:sz w:val="18"/>
          <w:szCs w:val="18"/>
        </w:rPr>
      </w:pPr>
      <w:r w:rsidRPr="00407256">
        <w:rPr>
          <w:rFonts w:ascii="Verdana" w:hAnsi="Verdana"/>
          <w:sz w:val="18"/>
          <w:szCs w:val="18"/>
        </w:rPr>
        <w:t xml:space="preserve">provedení zaškolení obsluh u všech částí díla, které budou obsluhovány pracovníky </w:t>
      </w:r>
      <w:r>
        <w:rPr>
          <w:rFonts w:ascii="Verdana" w:hAnsi="Verdana"/>
          <w:sz w:val="18"/>
          <w:szCs w:val="18"/>
        </w:rPr>
        <w:t>objedna</w:t>
      </w:r>
      <w:r w:rsidRPr="00407256">
        <w:rPr>
          <w:rFonts w:ascii="Verdana" w:hAnsi="Verdana"/>
          <w:sz w:val="18"/>
          <w:szCs w:val="18"/>
        </w:rPr>
        <w:t>tele (budoucím uživatelem);</w:t>
      </w:r>
    </w:p>
    <w:p w14:paraId="4DEC0EC5" w14:textId="77777777" w:rsidR="00427858" w:rsidRPr="00407256" w:rsidRDefault="00427858" w:rsidP="00427858">
      <w:pPr>
        <w:pStyle w:val="ListParagraph"/>
        <w:numPr>
          <w:ilvl w:val="0"/>
          <w:numId w:val="39"/>
        </w:numPr>
        <w:tabs>
          <w:tab w:val="num" w:pos="2127"/>
        </w:tabs>
        <w:spacing w:before="20"/>
        <w:jc w:val="both"/>
        <w:rPr>
          <w:rFonts w:ascii="Verdana" w:hAnsi="Verdana"/>
          <w:sz w:val="18"/>
          <w:szCs w:val="18"/>
        </w:rPr>
      </w:pPr>
      <w:r>
        <w:rPr>
          <w:rFonts w:ascii="Verdana" w:hAnsi="Verdana"/>
          <w:sz w:val="18"/>
          <w:szCs w:val="18"/>
        </w:rPr>
        <w:t>objednatel</w:t>
      </w:r>
      <w:r w:rsidRPr="00407256">
        <w:rPr>
          <w:rFonts w:ascii="Verdana" w:hAnsi="Verdana"/>
          <w:sz w:val="18"/>
          <w:szCs w:val="18"/>
        </w:rPr>
        <w:t xml:space="preserve"> na vyžádání </w:t>
      </w:r>
      <w:r>
        <w:rPr>
          <w:rFonts w:ascii="Verdana" w:hAnsi="Verdana"/>
          <w:sz w:val="18"/>
          <w:szCs w:val="18"/>
        </w:rPr>
        <w:t>zhotovitele</w:t>
      </w:r>
      <w:r w:rsidRPr="00407256">
        <w:rPr>
          <w:rFonts w:ascii="Verdana" w:hAnsi="Verdana"/>
          <w:sz w:val="18"/>
          <w:szCs w:val="18"/>
        </w:rPr>
        <w:t xml:space="preserve"> stanoví písemně jmenovitý seznam osob, které mají být zaškoleny pro jednotlivé části díla; </w:t>
      </w:r>
      <w:r>
        <w:rPr>
          <w:rFonts w:ascii="Verdana" w:hAnsi="Verdana"/>
          <w:sz w:val="18"/>
          <w:szCs w:val="18"/>
        </w:rPr>
        <w:t>zhotovitel</w:t>
      </w:r>
      <w:r w:rsidRPr="00407256">
        <w:rPr>
          <w:rFonts w:ascii="Verdana" w:hAnsi="Verdana"/>
          <w:sz w:val="18"/>
          <w:szCs w:val="18"/>
        </w:rPr>
        <w:t xml:space="preserve"> před předáním a převzetím provede zaškolení těchto osob a to tak, že je podrobně seznámí s podmínkami provozu a údržby jednotlivých částí díla a upozorní je na příslušnou část návodu na provoz a údržbu díla; o zaškolení jednotlivých osob </w:t>
      </w:r>
      <w:r>
        <w:rPr>
          <w:rFonts w:ascii="Verdana" w:hAnsi="Verdana"/>
          <w:sz w:val="18"/>
          <w:szCs w:val="18"/>
        </w:rPr>
        <w:t>objednatele</w:t>
      </w:r>
      <w:r w:rsidRPr="00407256">
        <w:rPr>
          <w:rFonts w:ascii="Verdana" w:hAnsi="Verdana"/>
          <w:sz w:val="18"/>
          <w:szCs w:val="18"/>
        </w:rPr>
        <w:t xml:space="preserve"> doloží </w:t>
      </w:r>
      <w:r>
        <w:rPr>
          <w:rFonts w:ascii="Verdana" w:hAnsi="Verdana"/>
          <w:sz w:val="18"/>
          <w:szCs w:val="18"/>
        </w:rPr>
        <w:t>zhotovitel</w:t>
      </w:r>
      <w:r w:rsidRPr="00407256">
        <w:rPr>
          <w:rFonts w:ascii="Verdana" w:hAnsi="Verdana"/>
          <w:sz w:val="18"/>
          <w:szCs w:val="18"/>
        </w:rPr>
        <w:t xml:space="preserve"> při předání a převzetí díla protokoly o zaškolení osob;</w:t>
      </w:r>
    </w:p>
    <w:p w14:paraId="73FF76C1" w14:textId="77777777" w:rsidR="00427858" w:rsidRDefault="00427858" w:rsidP="00427858">
      <w:pPr>
        <w:pStyle w:val="ListParagraph"/>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spolupráce s koordinátorem bezpečnosti a ochrany zdraví při práci na staveništi </w:t>
      </w:r>
      <w:r>
        <w:rPr>
          <w:rFonts w:ascii="Verdana" w:hAnsi="Verdana"/>
          <w:sz w:val="18"/>
          <w:szCs w:val="18"/>
        </w:rPr>
        <w:t>objednatel</w:t>
      </w:r>
      <w:r w:rsidRPr="00407256">
        <w:rPr>
          <w:rFonts w:ascii="Verdana" w:hAnsi="Verdana"/>
          <w:sz w:val="18"/>
          <w:szCs w:val="18"/>
        </w:rPr>
        <w:t xml:space="preserve">e, dodržování plánu bezpečnosti a ochrany zdraví při práci na staveništi, koordinátor nenahrazuje v žádném případě práci odpovědného pracovníka </w:t>
      </w:r>
      <w:r>
        <w:rPr>
          <w:rFonts w:ascii="Verdana" w:hAnsi="Verdana"/>
          <w:sz w:val="18"/>
          <w:szCs w:val="18"/>
        </w:rPr>
        <w:t>zhotovitele</w:t>
      </w:r>
      <w:r w:rsidRPr="00407256">
        <w:rPr>
          <w:rFonts w:ascii="Verdana" w:hAnsi="Verdana"/>
          <w:sz w:val="18"/>
          <w:szCs w:val="18"/>
        </w:rPr>
        <w:t>;</w:t>
      </w:r>
    </w:p>
    <w:p w14:paraId="2A7BB197" w14:textId="77777777" w:rsidR="00427858" w:rsidRPr="00484B59" w:rsidRDefault="00427858" w:rsidP="00427858">
      <w:pPr>
        <w:pStyle w:val="ListParagraph"/>
        <w:numPr>
          <w:ilvl w:val="0"/>
          <w:numId w:val="39"/>
        </w:numPr>
        <w:tabs>
          <w:tab w:val="num" w:pos="2127"/>
        </w:tabs>
        <w:spacing w:before="20"/>
        <w:jc w:val="both"/>
        <w:rPr>
          <w:rFonts w:ascii="Verdana" w:hAnsi="Verdana"/>
          <w:sz w:val="18"/>
          <w:szCs w:val="18"/>
        </w:rPr>
      </w:pPr>
      <w:r w:rsidRPr="00484B59">
        <w:rPr>
          <w:rFonts w:ascii="Verdana" w:hAnsi="Verdana"/>
          <w:sz w:val="18"/>
          <w:szCs w:val="18"/>
        </w:rPr>
        <w:t xml:space="preserve">plynovodní přípojky se </w:t>
      </w:r>
      <w:r>
        <w:rPr>
          <w:rFonts w:ascii="Verdana" w:hAnsi="Verdana"/>
          <w:sz w:val="18"/>
          <w:szCs w:val="18"/>
        </w:rPr>
        <w:t xml:space="preserve">zhotovitel </w:t>
      </w:r>
      <w:r w:rsidRPr="00484B59">
        <w:rPr>
          <w:rFonts w:ascii="Verdana" w:hAnsi="Verdana"/>
          <w:sz w:val="18"/>
          <w:szCs w:val="18"/>
        </w:rPr>
        <w:t>zavazuje provádět v pracovní dny v době od</w:t>
      </w:r>
      <w:r>
        <w:rPr>
          <w:rFonts w:ascii="Verdana" w:hAnsi="Verdana"/>
          <w:sz w:val="18"/>
          <w:szCs w:val="18"/>
        </w:rPr>
        <w:t xml:space="preserve"> 08:00 do 22:00 hodin a ve dnech pracovního klidu bez omezení. </w:t>
      </w:r>
    </w:p>
    <w:p w14:paraId="5BA3D904" w14:textId="7ACD89EF" w:rsidR="00484B59" w:rsidRDefault="00427858"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w:t>
      </w:r>
      <w:r w:rsidR="00484B59">
        <w:rPr>
          <w:rFonts w:ascii="Verdana" w:hAnsi="Verdana" w:cs="Tahoma"/>
          <w:sz w:val="18"/>
          <w:szCs w:val="18"/>
        </w:rPr>
        <w:t>.4.</w:t>
      </w:r>
      <w:r w:rsidR="00484B59">
        <w:rPr>
          <w:rFonts w:ascii="Verdana" w:hAnsi="Verdana" w:cs="Tahoma"/>
          <w:sz w:val="18"/>
          <w:szCs w:val="18"/>
        </w:rPr>
        <w:tab/>
      </w:r>
      <w:r w:rsidR="00484B59" w:rsidRPr="00484B59">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5.2. této smlouvy.</w:t>
      </w:r>
    </w:p>
    <w:p w14:paraId="37C94452" w14:textId="77777777"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3F4EDDC6" w14:textId="77777777" w:rsidR="00937119" w:rsidRPr="00F81744" w:rsidRDefault="008026CD"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 xml:space="preserve">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w:t>
      </w:r>
      <w:r w:rsidR="00A01045" w:rsidRPr="00F81744">
        <w:rPr>
          <w:rFonts w:ascii="Verdana" w:hAnsi="Verdana" w:cs="Tahoma"/>
          <w:sz w:val="18"/>
          <w:szCs w:val="18"/>
        </w:rPr>
        <w:lastRenderedPageBreak/>
        <w:t>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4F9EC28E" w14:textId="77777777" w:rsidR="00937119" w:rsidRPr="00F81744" w:rsidRDefault="008026CD"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189AA252" w14:textId="77777777" w:rsidR="00937119" w:rsidRPr="00F81744" w:rsidRDefault="0089654B" w:rsidP="00F43686">
      <w:pPr>
        <w:pStyle w:val="BodyTextIndent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BodyTextIndent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BodyTextIndent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BodyTextIndent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77777777" w:rsidR="00B2544B" w:rsidRPr="00F81744" w:rsidRDefault="008026CD" w:rsidP="005E4313">
      <w:pPr>
        <w:pStyle w:val="BodyTextIndent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72BE5A32" w14:textId="77777777" w:rsidR="00B2544B" w:rsidRPr="00F81744" w:rsidRDefault="008026CD" w:rsidP="005E4313">
      <w:pPr>
        <w:pStyle w:val="BodyTextIndent3"/>
        <w:spacing w:after="0" w:line="264" w:lineRule="auto"/>
        <w:ind w:left="708" w:hanging="708"/>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 to dokumentaci zpracovat k řádnému dokončení díla.</w:t>
      </w:r>
    </w:p>
    <w:p w14:paraId="0B972FCF" w14:textId="77777777" w:rsidR="00B2544B" w:rsidRPr="00F81744" w:rsidRDefault="008026CD" w:rsidP="005E4313">
      <w:pPr>
        <w:pStyle w:val="BodyTextIndent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4211C8D4" w14:textId="77777777"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77777777"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51CB78DC" w14:textId="77777777"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05E87647" w14:textId="77777777"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77777777"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w:t>
      </w:r>
      <w:r w:rsidR="00B2544B" w:rsidRPr="00F81744">
        <w:rPr>
          <w:rFonts w:ascii="Verdana" w:hAnsi="Verdana" w:cs="Tahoma"/>
          <w:sz w:val="18"/>
          <w:szCs w:val="18"/>
        </w:rPr>
        <w:lastRenderedPageBreak/>
        <w:t xml:space="preserve">předpoklady, které zhotovitel prokazoval jako uchazeč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36D0A1B9" w14:textId="77777777"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7CD8F644" w14:textId="77777777" w:rsidR="00B2544B" w:rsidRPr="00F81744" w:rsidRDefault="00B2544B" w:rsidP="00D0388B">
      <w:pPr>
        <w:pStyle w:val="BodyTextIndent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7EEAA957" w14:textId="265367E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Předání staveniště proběhne nejpozději do 5-ti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5-ti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lhůtě do </w:t>
      </w:r>
      <w:proofErr w:type="spellStart"/>
      <w:r w:rsidR="0022151A">
        <w:rPr>
          <w:rFonts w:ascii="Verdana" w:hAnsi="Verdana" w:cs="Tahoma"/>
          <w:sz w:val="18"/>
          <w:szCs w:val="18"/>
        </w:rPr>
        <w:t>xxx</w:t>
      </w:r>
      <w:proofErr w:type="spellEnd"/>
      <w:r w:rsidR="0022151A">
        <w:rPr>
          <w:rFonts w:ascii="Verdana" w:hAnsi="Verdana" w:cs="Tahoma"/>
          <w:sz w:val="18"/>
          <w:szCs w:val="18"/>
        </w:rPr>
        <w:t xml:space="preserve"> dní </w:t>
      </w:r>
      <w:r w:rsidRPr="00F81744">
        <w:rPr>
          <w:rFonts w:ascii="Verdana" w:hAnsi="Verdana" w:cs="Tahoma"/>
          <w:sz w:val="18"/>
          <w:szCs w:val="18"/>
        </w:rPr>
        <w:t>ode dne předání staveniště</w:t>
      </w:r>
      <w:r w:rsidR="00695CC3">
        <w:rPr>
          <w:rFonts w:ascii="Verdana" w:hAnsi="Verdana" w:cs="Tahoma"/>
          <w:sz w:val="18"/>
          <w:szCs w:val="18"/>
        </w:rPr>
        <w:t>, nejdéle však do 30. 9</w:t>
      </w:r>
      <w:r w:rsidR="00844A3F">
        <w:rPr>
          <w:rFonts w:ascii="Verdana" w:hAnsi="Verdana" w:cs="Tahoma"/>
          <w:sz w:val="18"/>
          <w:szCs w:val="18"/>
        </w:rPr>
        <w:t>. 2017</w:t>
      </w:r>
      <w:r w:rsidR="00695CC3">
        <w:rPr>
          <w:rFonts w:ascii="Verdana" w:hAnsi="Verdana" w:cs="Tahoma"/>
          <w:sz w:val="18"/>
          <w:szCs w:val="18"/>
        </w:rPr>
        <w:t>; kolaudační souhlas s užíváním stavby zhotovitel zajistí nejpozději do 15. 12. 2017</w:t>
      </w:r>
      <w:r w:rsidRPr="00F81744">
        <w:rPr>
          <w:rFonts w:ascii="Verdana" w:hAnsi="Verdana" w:cs="Tahoma"/>
          <w:sz w:val="18"/>
          <w:szCs w:val="18"/>
        </w:rPr>
        <w:t>.</w:t>
      </w:r>
    </w:p>
    <w:p w14:paraId="49AAD306" w14:textId="68C64091" w:rsidR="00937119" w:rsidRPr="00F81744" w:rsidRDefault="006E5FF8" w:rsidP="006E5FF8">
      <w:pPr>
        <w:pStyle w:val="BodyText21"/>
        <w:widowControl/>
        <w:snapToGrid w:val="0"/>
        <w:spacing w:line="264" w:lineRule="auto"/>
        <w:rPr>
          <w:rFonts w:ascii="Verdana" w:hAnsi="Verdana" w:cs="Tahoma"/>
          <w:sz w:val="18"/>
          <w:szCs w:val="18"/>
        </w:rPr>
      </w:pPr>
      <w:r>
        <w:rPr>
          <w:rFonts w:ascii="Verdana" w:hAnsi="Verdana" w:cs="Tahoma"/>
          <w:sz w:val="18"/>
          <w:szCs w:val="18"/>
        </w:rPr>
        <w:t>3.2.</w:t>
      </w:r>
      <w:r>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396E5AA8" w14:textId="7AB8B04D" w:rsidR="00937119" w:rsidRPr="00F81744" w:rsidRDefault="006E5FF8"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3.3</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BFBC711" w:rsidR="00937119" w:rsidRPr="00F81744" w:rsidRDefault="006E5FF8"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3.4</w:t>
      </w:r>
      <w:r w:rsidR="00937119" w:rsidRPr="00F81744">
        <w:rPr>
          <w:rFonts w:ascii="Verdana" w:hAnsi="Verdana" w:cs="Tahoma"/>
          <w:sz w:val="18"/>
          <w:szCs w:val="18"/>
        </w:rPr>
        <w:t xml:space="preserve">. </w:t>
      </w:r>
      <w:r w:rsidR="00937119"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07A98E93" w:rsidR="00937119" w:rsidRPr="00F81744" w:rsidRDefault="006E5FF8" w:rsidP="00F43686">
      <w:pPr>
        <w:spacing w:line="264" w:lineRule="auto"/>
        <w:ind w:left="709" w:hanging="709"/>
        <w:jc w:val="both"/>
        <w:rPr>
          <w:rFonts w:ascii="Verdana" w:hAnsi="Verdana" w:cs="Tahoma"/>
          <w:sz w:val="18"/>
          <w:szCs w:val="18"/>
        </w:rPr>
      </w:pPr>
      <w:r>
        <w:rPr>
          <w:rFonts w:ascii="Verdana" w:hAnsi="Verdana" w:cs="Tahoma"/>
          <w:sz w:val="18"/>
          <w:szCs w:val="18"/>
        </w:rPr>
        <w:t>3.5</w:t>
      </w:r>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4397EB50"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3.6</w:t>
      </w:r>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345ABE19"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3.7</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1C257" w14:textId="40278E1C" w:rsidR="00427858"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3.8</w:t>
      </w:r>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6169361B" w14:textId="77777777" w:rsidR="00427858" w:rsidRPr="00F81744" w:rsidRDefault="00427858"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5064F7B0" w14:textId="62437D91" w:rsidR="000F1D03" w:rsidRPr="006E5FF8" w:rsidRDefault="00937119" w:rsidP="006E5FF8">
      <w:pPr>
        <w:pStyle w:val="BodyTextIndent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5A1D1D">
        <w:rPr>
          <w:rFonts w:ascii="Verdana" w:hAnsi="Verdana"/>
          <w:sz w:val="18"/>
          <w:szCs w:val="18"/>
        </w:rPr>
        <w:t xml:space="preserve"> objekt zadavatele v Ústí nad Orlicí – Kerharticích, ulice</w:t>
      </w:r>
      <w:r w:rsidR="005A1D1D" w:rsidRPr="004C698E">
        <w:rPr>
          <w:rFonts w:ascii="Verdana" w:hAnsi="Verdana"/>
          <w:sz w:val="18"/>
          <w:szCs w:val="18"/>
        </w:rPr>
        <w:t xml:space="preserve"> Karpatská</w:t>
      </w:r>
      <w:r w:rsidR="006F4821" w:rsidRPr="00F81744">
        <w:rPr>
          <w:rFonts w:ascii="Verdana" w:hAnsi="Verdana" w:cs="Tahoma"/>
          <w:sz w:val="18"/>
          <w:szCs w:val="18"/>
        </w:rPr>
        <w:t xml:space="preserve">, </w:t>
      </w:r>
      <w:r w:rsidR="00F962AC">
        <w:rPr>
          <w:rFonts w:ascii="Verdana" w:hAnsi="Verdana" w:cs="Tahoma"/>
          <w:sz w:val="18"/>
          <w:szCs w:val="18"/>
        </w:rPr>
        <w:t>blíže</w:t>
      </w:r>
      <w:r w:rsidR="00F60215" w:rsidRPr="00F81744">
        <w:rPr>
          <w:rFonts w:ascii="Verdana" w:hAnsi="Verdana" w:cs="Tahoma"/>
          <w:sz w:val="18"/>
          <w:szCs w:val="18"/>
        </w:rPr>
        <w:t xml:space="preserve"> </w:t>
      </w:r>
      <w:r w:rsidRPr="00F81744">
        <w:rPr>
          <w:rFonts w:ascii="Verdana" w:hAnsi="Verdana" w:cs="Tahoma"/>
          <w:sz w:val="18"/>
          <w:szCs w:val="18"/>
        </w:rPr>
        <w:t>specifikováno v projektové dokumentaci, která je přílohou této smlouvy.</w:t>
      </w:r>
    </w:p>
    <w:p w14:paraId="4C7F070F" w14:textId="77777777" w:rsidR="000F1D03" w:rsidRPr="00F81744" w:rsidRDefault="000F1D03" w:rsidP="00F930D7">
      <w:pPr>
        <w:pStyle w:val="BodyTextIndent3"/>
        <w:tabs>
          <w:tab w:val="left" w:pos="709"/>
        </w:tabs>
        <w:snapToGrid w:val="0"/>
        <w:spacing w:after="0" w:line="264" w:lineRule="auto"/>
        <w:ind w:left="0"/>
        <w:rPr>
          <w:rFonts w:ascii="Verdana" w:hAnsi="Verdana" w:cs="Tahoma"/>
          <w:sz w:val="18"/>
          <w:szCs w:val="18"/>
        </w:rPr>
      </w:pPr>
    </w:p>
    <w:p w14:paraId="76B41684"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75D0C374" w14:textId="7777777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Body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68965CD7"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korun českých)</w:t>
      </w:r>
    </w:p>
    <w:p w14:paraId="6B749E2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 xml:space="preserve">DPH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w:t>
      </w:r>
    </w:p>
    <w:p w14:paraId="73E486F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 </w:t>
      </w:r>
    </w:p>
    <w:p w14:paraId="211AF6DE" w14:textId="77777777"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227D789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7B3911B3" w14:textId="77777777"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77777777"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73517C8F" w14:textId="39074F2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na 60 (slovy: šedesát</w:t>
      </w:r>
      <w:r w:rsidRPr="00F81744">
        <w:rPr>
          <w:rFonts w:ascii="Verdana" w:hAnsi="Verdana" w:cs="Tahoma"/>
          <w:sz w:val="18"/>
          <w:szCs w:val="18"/>
        </w:rPr>
        <w:t>) kalendář</w:t>
      </w:r>
      <w:r w:rsidR="00334F5E">
        <w:rPr>
          <w:rFonts w:ascii="Verdana" w:hAnsi="Verdana" w:cs="Tahoma"/>
          <w:sz w:val="18"/>
          <w:szCs w:val="18"/>
        </w:rPr>
        <w:t>ních dní ode dne řádného doručení</w:t>
      </w:r>
      <w:r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 xml:space="preserve">Zhotoviteli zaniká jakýkoliv nárok na zvýšení ceny, jestliže písemně neoznámí nutnost jejího překročení a výši požadovaného zvýšení ceny bez zbytečného odkladu poté, kdy se ukázalo, že </w:t>
      </w:r>
      <w:r w:rsidRPr="00F81744">
        <w:rPr>
          <w:rFonts w:ascii="Verdana" w:hAnsi="Verdana" w:cs="Tahoma"/>
          <w:sz w:val="18"/>
          <w:szCs w:val="18"/>
        </w:rPr>
        <w:lastRenderedPageBreak/>
        <w:t>je zvýšení ceny nevyhnutelné. Samotné toto písemné oznámení však nezakládá právo zhotovitele na zvýšení ceny, které je možné pouze za podmínek daných touto smlouvou.</w:t>
      </w:r>
    </w:p>
    <w:p w14:paraId="6BFC9666"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77777777"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7B547B64" w14:textId="77777777" w:rsidR="001A7C08" w:rsidRPr="00F81744" w:rsidRDefault="001A7C08"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730EB39F" w14:textId="77777777" w:rsidR="001A7C08" w:rsidRPr="00F81744" w:rsidRDefault="001A7C08" w:rsidP="001A7C08">
      <w:pPr>
        <w:spacing w:before="120"/>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160DC430"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292C2ECB"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w:t>
      </w:r>
      <w:proofErr w:type="spellStart"/>
      <w:r w:rsidRPr="00F81744">
        <w:rPr>
          <w:rFonts w:ascii="Verdana" w:hAnsi="Verdana" w:cs="Tahoma"/>
          <w:sz w:val="18"/>
          <w:szCs w:val="18"/>
        </w:rPr>
        <w:t>méněpráce</w:t>
      </w:r>
      <w:proofErr w:type="spellEnd"/>
      <w:r w:rsidRPr="00F81744">
        <w:rPr>
          <w:rFonts w:ascii="Verdana" w:hAnsi="Verdana" w:cs="Tahoma"/>
          <w:sz w:val="18"/>
          <w:szCs w:val="18"/>
        </w:rPr>
        <w:t xml:space="preserv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0BF4EB"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28BFA6AD" w14:textId="77777777" w:rsidR="001A7C08" w:rsidRDefault="001A7C08" w:rsidP="005E4313">
      <w:pPr>
        <w:spacing w:before="120"/>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5B6A0360" w14:textId="77777777" w:rsidR="00FC6A3F" w:rsidRPr="00F81744" w:rsidRDefault="00FC6A3F" w:rsidP="005E4313">
      <w:pPr>
        <w:spacing w:before="120"/>
        <w:ind w:left="708"/>
        <w:jc w:val="both"/>
        <w:rPr>
          <w:rFonts w:ascii="Verdana" w:hAnsi="Verdana" w:cs="Tahoma"/>
          <w:sz w:val="18"/>
          <w:szCs w:val="18"/>
        </w:rPr>
      </w:pPr>
      <w:r>
        <w:rPr>
          <w:rFonts w:ascii="Verdana" w:hAnsi="Verdana" w:cs="Tahoma"/>
          <w:sz w:val="18"/>
          <w:szCs w:val="18"/>
        </w:rPr>
        <w:lastRenderedPageBreak/>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D10737D" w14:textId="77777777" w:rsidR="001A7C08" w:rsidRPr="00F81744" w:rsidRDefault="001A7C08" w:rsidP="005E4313">
      <w:pPr>
        <w:pStyle w:val="BodyTextIndent"/>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77777777" w:rsidR="00B8247F" w:rsidRPr="00F81744" w:rsidRDefault="001A7C08" w:rsidP="005E4313">
      <w:pPr>
        <w:pStyle w:val="BodyTextIndent"/>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529CC433" w14:textId="77777777" w:rsidR="00B8247F" w:rsidRPr="00F81744" w:rsidRDefault="00B8247F" w:rsidP="005E4313">
      <w:pPr>
        <w:pStyle w:val="BodyTextIndent"/>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631FAC25" w14:textId="77777777" w:rsidR="001F5CAF" w:rsidRPr="00F81744" w:rsidRDefault="00B8247F" w:rsidP="005E4313">
      <w:pPr>
        <w:pStyle w:val="BodyTextIndent"/>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511BFC8E" w14:textId="77777777" w:rsidR="00B8247F" w:rsidRPr="00F81744" w:rsidRDefault="001F5CAF">
      <w:pPr>
        <w:pStyle w:val="BodyTextIndent"/>
        <w:ind w:left="705" w:hanging="705"/>
        <w:rPr>
          <w:rFonts w:ascii="Verdana" w:hAnsi="Verdana" w:cs="Tahoma"/>
          <w:sz w:val="18"/>
          <w:szCs w:val="18"/>
        </w:rPr>
      </w:pPr>
      <w:r w:rsidRPr="00F81744">
        <w:rPr>
          <w:rFonts w:ascii="Verdana" w:hAnsi="Verdana" w:cs="Tahoma"/>
          <w:sz w:val="18"/>
          <w:szCs w:val="18"/>
        </w:rPr>
        <w:t>5.18.</w:t>
      </w:r>
      <w:r w:rsidRPr="00F81744">
        <w:rPr>
          <w:rFonts w:ascii="Verdana" w:hAnsi="Verdana" w:cs="Tahoma"/>
          <w:sz w:val="18"/>
          <w:szCs w:val="18"/>
        </w:rPr>
        <w:tab/>
      </w:r>
      <w:r w:rsidR="00B8247F" w:rsidRPr="00F81744">
        <w:rPr>
          <w:rFonts w:ascii="Verdana" w:hAnsi="Verdana" w:cs="Tahoma"/>
          <w:sz w:val="18"/>
          <w:szCs w:val="18"/>
        </w:rPr>
        <w:t>Měsíční fakturací bude uhrazena cena díla nebo jeho ucelené části. Ucelenou částí díla se rozumí jednotlivá ucelená stavební část, kterou je možné po jejím zdárném a úplném dokončení zhotovitelem předat objednateli k užívání.</w:t>
      </w:r>
    </w:p>
    <w:p w14:paraId="39B4A9C1" w14:textId="77777777" w:rsidR="00B8247F" w:rsidRDefault="00B8247F" w:rsidP="005E4313">
      <w:pPr>
        <w:pStyle w:val="BodyTextIndent"/>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62E1269B" w14:textId="77777777" w:rsidR="00446BB8" w:rsidRDefault="00FC6A3F" w:rsidP="005E4313">
      <w:pPr>
        <w:pStyle w:val="BodyTextIndent"/>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zástupe objednatele. </w:t>
      </w:r>
    </w:p>
    <w:p w14:paraId="7292EBD0" w14:textId="77777777" w:rsidR="00FC6A3F" w:rsidRPr="00F81744" w:rsidRDefault="00446BB8" w:rsidP="005E4313">
      <w:pPr>
        <w:pStyle w:val="BodyTextIndent"/>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cenami ÚRS Praha a.s.</w:t>
      </w:r>
      <w:r w:rsidR="00FC6A3F">
        <w:rPr>
          <w:rFonts w:ascii="Verdana" w:hAnsi="Verdana" w:cs="Tahoma"/>
          <w:sz w:val="18"/>
          <w:szCs w:val="18"/>
        </w:rPr>
        <w:t>,</w:t>
      </w:r>
      <w:r w:rsidR="00FC6A3F" w:rsidRPr="00F81744">
        <w:rPr>
          <w:rFonts w:ascii="Verdana" w:hAnsi="Verdana" w:cs="Tahoma"/>
          <w:sz w:val="18"/>
          <w:szCs w:val="18"/>
        </w:rPr>
        <w:t xml:space="preserve"> vydanými v období realizace těchto prací a dodávek.</w:t>
      </w:r>
    </w:p>
    <w:p w14:paraId="27B2A460" w14:textId="77777777" w:rsidR="00427858" w:rsidRDefault="00427858"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2A82A05F" w14:textId="7777777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Body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812DA8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66559A65" w14:textId="77777777" w:rsidR="00344E14" w:rsidRDefault="00344E14" w:rsidP="00F43686">
      <w:pPr>
        <w:pStyle w:val="BodyText21"/>
        <w:widowControl/>
        <w:spacing w:line="264" w:lineRule="auto"/>
        <w:ind w:left="705" w:hanging="705"/>
        <w:rPr>
          <w:rFonts w:ascii="Verdana" w:hAnsi="Verdana" w:cs="Tahoma"/>
          <w:sz w:val="18"/>
          <w:szCs w:val="18"/>
        </w:rPr>
      </w:pPr>
    </w:p>
    <w:p w14:paraId="52351EDB" w14:textId="77777777" w:rsidR="006E5FF8" w:rsidRPr="00F81744" w:rsidRDefault="006E5FF8" w:rsidP="00F43686">
      <w:pPr>
        <w:pStyle w:val="BodyText21"/>
        <w:widowControl/>
        <w:spacing w:line="264" w:lineRule="auto"/>
        <w:ind w:left="705" w:hanging="705"/>
        <w:rPr>
          <w:rFonts w:ascii="Verdana" w:hAnsi="Verdana" w:cs="Tahoma"/>
          <w:sz w:val="18"/>
          <w:szCs w:val="18"/>
        </w:rPr>
      </w:pPr>
    </w:p>
    <w:p w14:paraId="7D11077A"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BodyTextIndent"/>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6DF600F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(dále jen „insolvenční zákon“),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BodyTextIndent"/>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11A5342C"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9CF3C6D"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E4DDD2A" w14:textId="77777777" w:rsidR="00937119" w:rsidRPr="00F81744" w:rsidRDefault="00937119" w:rsidP="00522703">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w:t>
      </w:r>
      <w:r w:rsidRPr="00F81744">
        <w:rPr>
          <w:rFonts w:ascii="Verdana" w:hAnsi="Verdana" w:cs="Tahoma"/>
          <w:sz w:val="18"/>
          <w:szCs w:val="18"/>
        </w:rPr>
        <w:lastRenderedPageBreak/>
        <w:t xml:space="preserve">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3AFCFE79"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16BB4000"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89303E3" w14:textId="77777777"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2B08E4AC"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2719E964"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32F4588F"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334F5E">
        <w:rPr>
          <w:rFonts w:ascii="Verdana" w:hAnsi="Verdana" w:cs="Tahoma"/>
          <w:sz w:val="18"/>
          <w:szCs w:val="18"/>
          <w:lang w:eastAsia="en-US"/>
        </w:rPr>
        <w:t>Zhotovitel je</w:t>
      </w:r>
      <w:r w:rsidR="00334F5E" w:rsidRPr="00B3047F">
        <w:rPr>
          <w:rFonts w:ascii="Verdana" w:hAnsi="Verdana" w:cs="Tahoma"/>
          <w:sz w:val="18"/>
          <w:szCs w:val="18"/>
          <w:lang w:eastAsia="en-US"/>
        </w:rPr>
        <w:t xml:space="preserve"> povinen zjišťovat trasy a druhy inženýrských sítí vedoucích přes staveniště</w:t>
      </w:r>
      <w:r w:rsidR="00334F5E">
        <w:rPr>
          <w:rFonts w:ascii="Verdana" w:hAnsi="Verdana" w:cs="Tahoma"/>
          <w:sz w:val="18"/>
          <w:szCs w:val="18"/>
          <w:lang w:eastAsia="en-US"/>
        </w:rPr>
        <w:t xml:space="preserve"> a</w:t>
      </w:r>
      <w:r w:rsidR="00334F5E" w:rsidRPr="00B3047F">
        <w:rPr>
          <w:rFonts w:ascii="Verdana" w:hAnsi="Verdana" w:cs="Tahoma"/>
          <w:sz w:val="18"/>
          <w:szCs w:val="18"/>
          <w:lang w:eastAsia="en-US"/>
        </w:rPr>
        <w:t xml:space="preserve"> nese odpovědnost za jejich neporušení</w:t>
      </w:r>
      <w:r w:rsidR="00334F5E">
        <w:rPr>
          <w:rFonts w:ascii="Verdana" w:hAnsi="Verdana" w:cs="Tahoma"/>
          <w:sz w:val="18"/>
          <w:szCs w:val="18"/>
          <w:lang w:eastAsia="en-US"/>
        </w:rPr>
        <w:t xml:space="preserve">. Objednatel předá zhotoviteli na jeho žádost </w:t>
      </w:r>
      <w:r w:rsidR="00334F5E" w:rsidRPr="00B3047F">
        <w:rPr>
          <w:rFonts w:ascii="Verdana" w:hAnsi="Verdana" w:cs="Tahoma"/>
          <w:sz w:val="18"/>
          <w:szCs w:val="18"/>
          <w:lang w:eastAsia="en-US"/>
        </w:rPr>
        <w:t>dokumentaci o inženýrských sítích vedoucích staveništěm.</w:t>
      </w:r>
      <w:r w:rsidR="00B3047F" w:rsidRPr="00B3047F">
        <w:rPr>
          <w:rFonts w:ascii="Verdana" w:hAnsi="Verdana" w:cs="Tahoma"/>
          <w:sz w:val="18"/>
          <w:szCs w:val="18"/>
          <w:lang w:eastAsia="en-US"/>
        </w:rPr>
        <w:t xml:space="preserve"> </w:t>
      </w:r>
    </w:p>
    <w:p w14:paraId="3E9C3176" w14:textId="77777777" w:rsidR="00C47419"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092250FD" w14:textId="0B58CA0D" w:rsidR="00446BB8" w:rsidRPr="00F81744" w:rsidRDefault="00446BB8"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7.13.</w:t>
      </w:r>
      <w:r>
        <w:rPr>
          <w:rFonts w:ascii="Verdana" w:hAnsi="Verdana" w:cs="Tahoma"/>
          <w:sz w:val="18"/>
          <w:szCs w:val="18"/>
          <w:lang w:eastAsia="en-US"/>
        </w:rPr>
        <w:tab/>
        <w:t xml:space="preserve">Zhotovitel předloží </w:t>
      </w:r>
      <w:r w:rsidR="0084258A">
        <w:rPr>
          <w:rFonts w:ascii="Verdana" w:hAnsi="Verdana" w:cs="Tahoma"/>
          <w:sz w:val="18"/>
          <w:szCs w:val="18"/>
          <w:lang w:eastAsia="en-US"/>
        </w:rPr>
        <w:t>opráv</w:t>
      </w:r>
      <w:r>
        <w:rPr>
          <w:rFonts w:ascii="Verdana" w:hAnsi="Verdana" w:cs="Tahoma"/>
          <w:sz w:val="18"/>
          <w:szCs w:val="18"/>
          <w:lang w:eastAsia="en-US"/>
        </w:rPr>
        <w:t>n</w:t>
      </w:r>
      <w:r w:rsidR="0084258A">
        <w:rPr>
          <w:rFonts w:ascii="Verdana" w:hAnsi="Verdana" w:cs="Tahoma"/>
          <w:sz w:val="18"/>
          <w:szCs w:val="18"/>
          <w:lang w:eastAsia="en-US"/>
        </w:rPr>
        <w:t>ě</w:t>
      </w:r>
      <w:r>
        <w:rPr>
          <w:rFonts w:ascii="Verdana" w:hAnsi="Verdana" w:cs="Tahoma"/>
          <w:sz w:val="18"/>
          <w:szCs w:val="18"/>
          <w:lang w:eastAsia="en-US"/>
        </w:rPr>
        <w:t xml:space="preserve">ní Odboru státního </w:t>
      </w:r>
      <w:r w:rsidR="0084258A">
        <w:rPr>
          <w:rFonts w:ascii="Verdana" w:hAnsi="Verdana" w:cs="Tahoma"/>
          <w:sz w:val="18"/>
          <w:szCs w:val="18"/>
          <w:lang w:eastAsia="en-US"/>
        </w:rPr>
        <w:t xml:space="preserve">dozoru Ministerstva obrany ČR - sekce dozoru a kontroly, </w:t>
      </w:r>
      <w:r w:rsidR="0058599F">
        <w:rPr>
          <w:rFonts w:ascii="Verdana" w:hAnsi="Verdana"/>
          <w:sz w:val="18"/>
          <w:szCs w:val="18"/>
        </w:rPr>
        <w:t xml:space="preserve">k provádění montáží, </w:t>
      </w:r>
      <w:r w:rsidR="0058599F" w:rsidRPr="008D4C18">
        <w:rPr>
          <w:rFonts w:ascii="Verdana" w:hAnsi="Verdana"/>
          <w:sz w:val="18"/>
          <w:szCs w:val="18"/>
        </w:rPr>
        <w:t>oprav a revizí plynových zařízení a tlakových nádob stabilních</w:t>
      </w:r>
      <w:r w:rsidR="0058599F">
        <w:rPr>
          <w:rFonts w:ascii="Verdana" w:hAnsi="Verdana"/>
          <w:sz w:val="18"/>
          <w:szCs w:val="18"/>
        </w:rPr>
        <w:t>,</w:t>
      </w:r>
      <w:r w:rsidR="0058599F">
        <w:rPr>
          <w:rFonts w:ascii="Verdana" w:hAnsi="Verdana" w:cs="Tahoma"/>
          <w:sz w:val="18"/>
          <w:szCs w:val="18"/>
          <w:lang w:eastAsia="en-US"/>
        </w:rPr>
        <w:t xml:space="preserve"> a </w:t>
      </w:r>
      <w:r w:rsidR="0084258A">
        <w:rPr>
          <w:rFonts w:ascii="Verdana" w:hAnsi="Verdana" w:cs="Tahoma"/>
          <w:sz w:val="18"/>
          <w:szCs w:val="18"/>
          <w:lang w:eastAsia="en-US"/>
        </w:rPr>
        <w:t>oprávnění Odboru státního dozoru Ministerstva obrany ČR - sekce dozoru a kontroly, k provádění montáží, oprav a revizí elektrických zařízení platné v bodě podání nabídky a po celou dobu plnění předmětu díla dle této smlouvy. Žádost o prověření odborné způsobilosti je přístupná na webu odboru státního dozoru (OSD): http://www.osd.army.cz/opravneni.</w:t>
      </w:r>
    </w:p>
    <w:p w14:paraId="3CA4ECF6" w14:textId="77777777" w:rsidR="000F1D03" w:rsidRPr="00F81744" w:rsidRDefault="000F1D03" w:rsidP="00F43686">
      <w:pPr>
        <w:pStyle w:val="BodyText21"/>
        <w:widowControl/>
        <w:spacing w:line="264" w:lineRule="auto"/>
        <w:ind w:left="705" w:hanging="705"/>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w:t>
      </w:r>
      <w:r w:rsidRPr="00F81744">
        <w:rPr>
          <w:rFonts w:ascii="Verdana" w:hAnsi="Verdana" w:cs="Tahoma"/>
          <w:sz w:val="18"/>
          <w:szCs w:val="18"/>
        </w:rPr>
        <w:lastRenderedPageBreak/>
        <w:t xml:space="preserve">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7777777" w:rsidR="00451E65" w:rsidRPr="00F81744" w:rsidRDefault="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682403DE"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77777777" w:rsidR="00451E65" w:rsidRPr="00F81744" w:rsidRDefault="00451E65"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5A44C55E" w14:textId="77777777" w:rsidR="000F1D03" w:rsidRDefault="000F1D03" w:rsidP="00F43686">
      <w:pPr>
        <w:spacing w:line="264" w:lineRule="auto"/>
        <w:jc w:val="both"/>
        <w:rPr>
          <w:rFonts w:ascii="Verdana" w:hAnsi="Verdana" w:cs="Tahoma"/>
          <w:sz w:val="18"/>
          <w:szCs w:val="18"/>
        </w:rPr>
      </w:pPr>
    </w:p>
    <w:p w14:paraId="3CB56E66"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77777777" w:rsidR="00937119" w:rsidRPr="00F81744" w:rsidRDefault="00937119" w:rsidP="004972AF">
      <w:pPr>
        <w:pStyle w:val="Body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7BC78E30"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lastRenderedPageBreak/>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77777777" w:rsidR="00937119" w:rsidRPr="00F81744" w:rsidRDefault="00937119" w:rsidP="00F43686">
      <w:pPr>
        <w:pStyle w:val="Body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77777777"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Body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7777777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5ECA48F"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271D0A0" w14:textId="77777777" w:rsidR="00167E2A" w:rsidRPr="00F81744" w:rsidRDefault="00167E2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lastRenderedPageBreak/>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5BF87A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77777777"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63263C">
        <w:rPr>
          <w:rFonts w:ascii="Verdana" w:hAnsi="Verdana" w:cs="Tahoma"/>
          <w:sz w:val="18"/>
          <w:szCs w:val="18"/>
        </w:rPr>
        <w:t xml:space="preserve">, </w:t>
      </w:r>
      <w:r w:rsidR="009217F0">
        <w:rPr>
          <w:rFonts w:ascii="Verdana" w:hAnsi="Verdana" w:cs="Calibri"/>
          <w:sz w:val="18"/>
          <w:szCs w:val="18"/>
        </w:rPr>
        <w:t xml:space="preserve">technika prostředí staveb - </w:t>
      </w:r>
      <w:r w:rsidR="00A470E1" w:rsidRPr="008D4C18">
        <w:rPr>
          <w:rFonts w:ascii="Verdana" w:hAnsi="Verdana"/>
          <w:sz w:val="18"/>
          <w:szCs w:val="18"/>
        </w:rPr>
        <w:t xml:space="preserve">specializace </w:t>
      </w:r>
      <w:r w:rsidR="00A470E1">
        <w:rPr>
          <w:rFonts w:ascii="Verdana" w:hAnsi="Verdana"/>
          <w:sz w:val="18"/>
          <w:szCs w:val="18"/>
        </w:rPr>
        <w:t>vytápění a vzduchotechnika</w:t>
      </w:r>
      <w:r w:rsidR="0043088E">
        <w:rPr>
          <w:rFonts w:ascii="Verdana" w:hAnsi="Verdana" w:cs="Calibri"/>
          <w:sz w:val="18"/>
          <w:szCs w:val="18"/>
        </w:rPr>
        <w:t xml:space="preserve">, technologická zařízení staveb,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77777777"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77777777"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w:t>
      </w:r>
      <w:r w:rsidR="00FC6A3F" w:rsidRPr="00F81744">
        <w:rPr>
          <w:rFonts w:ascii="Verdana" w:hAnsi="Verdana" w:cs="Tahoma"/>
          <w:sz w:val="18"/>
          <w:szCs w:val="18"/>
          <w:lang w:eastAsia="en-US"/>
        </w:rPr>
        <w:lastRenderedPageBreak/>
        <w:t xml:space="preserve">prostřednictvím nějž prokazoval zhotovitel v zadávacím řízení kvalifikaci, je zhotovitel povinen 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77777777" w:rsidR="00937119" w:rsidRPr="00F81744" w:rsidRDefault="00937119" w:rsidP="003112B0">
      <w:pPr>
        <w:pStyle w:val="Body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 xml:space="preserve">Zhotovitel je povinen v průběhu realizace díla zanést do projektové dokumentace skutečného provedení veškeré odchylky a úpravy od navrženého technického řešení </w:t>
      </w:r>
      <w:r w:rsidRPr="005A66C2">
        <w:rPr>
          <w:rFonts w:ascii="Verdana" w:hAnsi="Verdana" w:cs="Tahoma"/>
          <w:sz w:val="18"/>
          <w:szCs w:val="18"/>
        </w:rPr>
        <w:t>díla.</w:t>
      </w:r>
      <w:r w:rsidRPr="00F81744">
        <w:rPr>
          <w:rFonts w:ascii="Verdana" w:hAnsi="Verdana" w:cs="Tahoma"/>
          <w:sz w:val="18"/>
          <w:szCs w:val="18"/>
        </w:rPr>
        <w:t xml:space="preserve">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49AF5EBC"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777777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7DF9C206" w14:textId="77777777"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A61584">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8E030F" w:rsidRPr="00F81744">
        <w:rPr>
          <w:rFonts w:ascii="Verdana" w:hAnsi="Verdana" w:cs="Tahoma"/>
          <w:sz w:val="18"/>
          <w:szCs w:val="18"/>
        </w:rPr>
        <w:t xml:space="preserve"> </w:t>
      </w:r>
      <w:r w:rsidR="00873CA7" w:rsidRPr="00CF03B8">
        <w:rPr>
          <w:rFonts w:ascii="Verdana" w:hAnsi="Verdana" w:cs="Tahoma"/>
          <w:sz w:val="14"/>
          <w:szCs w:val="14"/>
        </w:rPr>
        <w:t>ΧΧΧ</w:t>
      </w:r>
      <w:r w:rsidR="009657BE" w:rsidRPr="00F81744">
        <w:rPr>
          <w:rFonts w:ascii="Verdana" w:hAnsi="Verdana" w:cs="Tahoma"/>
          <w:sz w:val="18"/>
          <w:szCs w:val="18"/>
        </w:rPr>
        <w:t xml:space="preserve"> (taxativní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CA4CA13"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w:t>
      </w:r>
      <w:r w:rsidRPr="00F81744">
        <w:rPr>
          <w:rFonts w:ascii="Verdana" w:hAnsi="Verdana" w:cs="Tahoma"/>
          <w:sz w:val="18"/>
          <w:szCs w:val="18"/>
        </w:rPr>
        <w:lastRenderedPageBreak/>
        <w:t>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w:t>
      </w:r>
      <w:r w:rsidRPr="005A66C2">
        <w:rPr>
          <w:rFonts w:ascii="Verdana" w:hAnsi="Verdana" w:cs="Tahoma"/>
          <w:sz w:val="18"/>
          <w:szCs w:val="18"/>
        </w:rPr>
        <w:t>u.</w:t>
      </w:r>
    </w:p>
    <w:p w14:paraId="0A1C5BC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DDE5A7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264147E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316FECAA"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DD712BF"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51E82069"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1303A1B"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4231EF1B" w14:textId="77777777"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Pr>
          <w:rFonts w:ascii="Verdana" w:hAnsi="Verdana" w:cs="Tahoma"/>
          <w:sz w:val="18"/>
          <w:szCs w:val="18"/>
        </w:rPr>
        <w:t xml:space="preserve">e oprávněn nahradit jiným </w:t>
      </w:r>
      <w:r w:rsidR="00A61584">
        <w:rPr>
          <w:rFonts w:ascii="Verdana" w:hAnsi="Verdana" w:cs="Tahoma"/>
          <w:sz w:val="18"/>
          <w:szCs w:val="18"/>
        </w:rPr>
        <w:t>poddodavatel</w:t>
      </w:r>
      <w:r>
        <w:rPr>
          <w:rFonts w:ascii="Verdana" w:hAnsi="Verdana" w:cs="Tahoma"/>
          <w:sz w:val="18"/>
          <w:szCs w:val="18"/>
        </w:rPr>
        <w:t xml:space="preserve">em pouze za předpokladu, že nový </w:t>
      </w:r>
      <w:r w:rsidR="00A61584">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Pr>
          <w:rFonts w:ascii="Verdana" w:hAnsi="Verdana" w:cs="Tahoma"/>
          <w:sz w:val="18"/>
          <w:szCs w:val="18"/>
        </w:rPr>
        <w:t xml:space="preserve">e. </w:t>
      </w:r>
    </w:p>
    <w:p w14:paraId="10AEBBB9" w14:textId="77777777" w:rsidR="00CF03B8" w:rsidRPr="00F81744" w:rsidRDefault="00CF03B8">
      <w:pPr>
        <w:spacing w:line="264" w:lineRule="auto"/>
        <w:jc w:val="both"/>
        <w:rPr>
          <w:rFonts w:ascii="Verdana" w:hAnsi="Verdana" w:cs="Tahoma"/>
          <w:b/>
          <w:sz w:val="18"/>
          <w:szCs w:val="18"/>
        </w:rPr>
      </w:pPr>
    </w:p>
    <w:p w14:paraId="1A6464AD"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77C243C7"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E36FF3" w:rsidRPr="00F81744">
        <w:rPr>
          <w:rFonts w:ascii="Verdana" w:hAnsi="Verdana" w:cs="Tahoma"/>
          <w:sz w:val="18"/>
          <w:szCs w:val="18"/>
        </w:rPr>
        <w:t xml:space="preserve"> </w:t>
      </w:r>
      <w:proofErr w:type="spellStart"/>
      <w:r w:rsidR="00E30EE9">
        <w:rPr>
          <w:rFonts w:ascii="Verdana" w:hAnsi="Verdana" w:cs="Tahoma"/>
          <w:sz w:val="18"/>
          <w:szCs w:val="18"/>
        </w:rPr>
        <w:t>xxx</w:t>
      </w:r>
      <w:proofErr w:type="spellEnd"/>
      <w:r w:rsidR="00E36FF3" w:rsidRPr="00F81744">
        <w:rPr>
          <w:rFonts w:ascii="Verdana" w:hAnsi="Verdana" w:cs="Tahoma"/>
          <w:sz w:val="18"/>
          <w:szCs w:val="18"/>
        </w:rPr>
        <w:t xml:space="preserve"> měsíců</w:t>
      </w:r>
      <w:r w:rsidR="006E5FF8">
        <w:rPr>
          <w:rFonts w:ascii="Verdana" w:hAnsi="Verdana" w:cs="Tahoma"/>
          <w:sz w:val="18"/>
          <w:szCs w:val="18"/>
        </w:rPr>
        <w:t>, z</w:t>
      </w:r>
      <w:r w:rsidR="006E5FF8" w:rsidRPr="00F81744">
        <w:rPr>
          <w:rFonts w:ascii="Verdana" w:hAnsi="Verdana" w:cs="Tahoma"/>
          <w:sz w:val="18"/>
          <w:szCs w:val="18"/>
        </w:rPr>
        <w:t xml:space="preserve">áruční doba počíná běžet ode </w:t>
      </w:r>
      <w:r w:rsidR="006E5FF8">
        <w:rPr>
          <w:rFonts w:ascii="Verdana" w:hAnsi="Verdana" w:cs="Tahoma"/>
          <w:sz w:val="18"/>
          <w:szCs w:val="18"/>
        </w:rPr>
        <w:t>dne vydání kolaudačního souhlasu s užíváním díla</w:t>
      </w:r>
      <w:r w:rsidR="006E5FF8" w:rsidRPr="00F81744">
        <w:rPr>
          <w:rFonts w:ascii="Verdana" w:hAnsi="Verdana" w:cs="Tahoma"/>
          <w:sz w:val="18"/>
          <w:szCs w:val="18"/>
        </w:rPr>
        <w:t xml:space="preserve">. </w:t>
      </w:r>
    </w:p>
    <w:p w14:paraId="5DEB85D9"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 xml:space="preserve">Záruční doba se prodlužuje o dobu trvání vady, která brání užívání díla k účelu, ke kterému jej objednatel objednal, tj. ode dne oznámení vady do dne protokolárního převzetí opraveného </w:t>
      </w:r>
      <w:r w:rsidRPr="00F81744">
        <w:rPr>
          <w:rFonts w:ascii="Verdana" w:hAnsi="Verdana" w:cs="Tahoma"/>
          <w:sz w:val="18"/>
          <w:szCs w:val="18"/>
        </w:rPr>
        <w:lastRenderedPageBreak/>
        <w:t>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584BF39F" w14:textId="5B178502" w:rsidR="00E605EC" w:rsidRPr="00F81744"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sidR="00470361">
        <w:rPr>
          <w:rFonts w:ascii="Verdana" w:hAnsi="Verdana" w:cs="Tahoma"/>
          <w:sz w:val="18"/>
          <w:szCs w:val="18"/>
          <w:lang w:eastAsia="en-US"/>
        </w:rPr>
        <w:t xml:space="preserve">strojních, </w:t>
      </w:r>
      <w:r>
        <w:rPr>
          <w:rFonts w:ascii="Verdana" w:hAnsi="Verdana" w:cs="Tahoma"/>
          <w:sz w:val="18"/>
          <w:szCs w:val="18"/>
          <w:lang w:eastAsia="en-US"/>
        </w:rPr>
        <w:t>technických</w:t>
      </w:r>
      <w:r w:rsidR="00183F9A" w:rsidRPr="00F81744">
        <w:rPr>
          <w:rFonts w:ascii="Verdana" w:hAnsi="Verdana" w:cs="Tahoma"/>
          <w:sz w:val="18"/>
          <w:szCs w:val="18"/>
          <w:lang w:eastAsia="en-US"/>
        </w:rPr>
        <w:t xml:space="preserve"> a </w:t>
      </w:r>
      <w:r w:rsidR="00470361">
        <w:rPr>
          <w:rFonts w:ascii="Verdana" w:hAnsi="Verdana" w:cs="Tahoma"/>
          <w:sz w:val="18"/>
          <w:szCs w:val="18"/>
          <w:lang w:eastAsia="en-US"/>
        </w:rPr>
        <w:t>technolog</w:t>
      </w:r>
      <w:r w:rsidR="0000260D" w:rsidRPr="00F81744">
        <w:rPr>
          <w:rFonts w:ascii="Verdana" w:hAnsi="Verdana" w:cs="Tahoma"/>
          <w:sz w:val="18"/>
          <w:szCs w:val="18"/>
          <w:lang w:eastAsia="en-US"/>
        </w:rPr>
        <w:t xml:space="preserve">ických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délce </w:t>
      </w:r>
      <w:r w:rsidR="00E605EC" w:rsidRPr="00CF03B8">
        <w:rPr>
          <w:rFonts w:ascii="Verdana" w:hAnsi="Verdana" w:cs="Tahoma"/>
          <w:sz w:val="14"/>
          <w:szCs w:val="14"/>
        </w:rPr>
        <w:t>ΧΧΧ</w:t>
      </w:r>
      <w:r w:rsidR="006E5FF8">
        <w:rPr>
          <w:rFonts w:ascii="Verdana" w:hAnsi="Verdana" w:cs="Tahoma"/>
          <w:sz w:val="18"/>
          <w:szCs w:val="18"/>
        </w:rPr>
        <w:t>, z</w:t>
      </w:r>
      <w:r w:rsidR="006E5FF8" w:rsidRPr="00F81744">
        <w:rPr>
          <w:rFonts w:ascii="Verdana" w:hAnsi="Verdana" w:cs="Tahoma"/>
          <w:sz w:val="18"/>
          <w:szCs w:val="18"/>
        </w:rPr>
        <w:t xml:space="preserve">áruční doba počíná běžet ode </w:t>
      </w:r>
      <w:r w:rsidR="006E5FF8">
        <w:rPr>
          <w:rFonts w:ascii="Verdana" w:hAnsi="Verdana" w:cs="Tahoma"/>
          <w:sz w:val="18"/>
          <w:szCs w:val="18"/>
        </w:rPr>
        <w:t>dne vydání kolaudačního souhlasu s užíváním díla</w:t>
      </w:r>
      <w:r w:rsidR="006E5FF8" w:rsidRPr="00F81744">
        <w:rPr>
          <w:rFonts w:ascii="Verdana" w:hAnsi="Verdana" w:cs="Tahoma"/>
          <w:sz w:val="18"/>
          <w:szCs w:val="18"/>
        </w:rPr>
        <w:t xml:space="preserve">. </w:t>
      </w:r>
    </w:p>
    <w:p w14:paraId="74CE0801" w14:textId="77777777"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1F160820"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B426D8C" w14:textId="0454B7E4" w:rsidR="00183F9A" w:rsidRPr="00F81744" w:rsidRDefault="00183F9A"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lang w:eastAsia="en-US"/>
        </w:rPr>
        <w:lastRenderedPageBreak/>
        <w:t>11.14.</w:t>
      </w:r>
      <w:r w:rsidRPr="00F81744">
        <w:rPr>
          <w:rFonts w:ascii="Verdana" w:hAnsi="Verdana" w:cs="Tahoma"/>
          <w:sz w:val="18"/>
          <w:szCs w:val="18"/>
          <w:lang w:eastAsia="en-US"/>
        </w:rPr>
        <w:tab/>
        <w:t xml:space="preserve">Zhotovitel poskytuje objednateli záruku za jakost </w:t>
      </w:r>
      <w:r w:rsidRPr="00F81744">
        <w:rPr>
          <w:rFonts w:ascii="Verdana" w:hAnsi="Verdana" w:cs="Tahoma"/>
          <w:sz w:val="18"/>
          <w:szCs w:val="18"/>
        </w:rPr>
        <w:t>běžného spotřebního materiálu a vybavení použitého při realizaci díla</w:t>
      </w:r>
      <w:r w:rsidRPr="00F81744">
        <w:rPr>
          <w:rFonts w:ascii="Verdana" w:hAnsi="Verdana" w:cs="Tahoma"/>
          <w:sz w:val="18"/>
          <w:szCs w:val="18"/>
          <w:lang w:eastAsia="en-US"/>
        </w:rPr>
        <w:t xml:space="preserve"> v</w:t>
      </w:r>
      <w:r w:rsidR="00F962AC">
        <w:rPr>
          <w:rFonts w:ascii="Verdana" w:hAnsi="Verdana" w:cs="Tahoma"/>
          <w:sz w:val="18"/>
          <w:szCs w:val="18"/>
          <w:lang w:eastAsia="en-US"/>
        </w:rPr>
        <w:t> </w:t>
      </w:r>
      <w:r w:rsidRPr="00F81744">
        <w:rPr>
          <w:rFonts w:ascii="Verdana" w:hAnsi="Verdana" w:cs="Tahoma"/>
          <w:sz w:val="18"/>
          <w:szCs w:val="18"/>
          <w:lang w:eastAsia="en-US"/>
        </w:rPr>
        <w:t>délce</w:t>
      </w:r>
      <w:r w:rsidR="008021E0">
        <w:rPr>
          <w:rFonts w:ascii="Verdana" w:hAnsi="Verdana" w:cs="Tahoma"/>
          <w:sz w:val="18"/>
          <w:szCs w:val="18"/>
          <w:lang w:eastAsia="en-US"/>
        </w:rPr>
        <w:t xml:space="preserve"> </w:t>
      </w:r>
      <w:r w:rsidR="001739A6" w:rsidRPr="00CF03B8">
        <w:rPr>
          <w:rFonts w:ascii="Verdana" w:hAnsi="Verdana" w:cs="Tahoma"/>
          <w:sz w:val="14"/>
          <w:szCs w:val="14"/>
        </w:rPr>
        <w:t>ΧΧΧ</w:t>
      </w:r>
      <w:r w:rsidR="006E5FF8">
        <w:rPr>
          <w:rFonts w:ascii="Verdana" w:hAnsi="Verdana" w:cs="Tahoma"/>
          <w:sz w:val="18"/>
          <w:szCs w:val="18"/>
        </w:rPr>
        <w:t>, z</w:t>
      </w:r>
      <w:r w:rsidR="006E5FF8" w:rsidRPr="00F81744">
        <w:rPr>
          <w:rFonts w:ascii="Verdana" w:hAnsi="Verdana" w:cs="Tahoma"/>
          <w:sz w:val="18"/>
          <w:szCs w:val="18"/>
        </w:rPr>
        <w:t xml:space="preserve">áruční doba počíná běžet ode </w:t>
      </w:r>
      <w:r w:rsidR="006E5FF8">
        <w:rPr>
          <w:rFonts w:ascii="Verdana" w:hAnsi="Verdana" w:cs="Tahoma"/>
          <w:sz w:val="18"/>
          <w:szCs w:val="18"/>
        </w:rPr>
        <w:t>dne vydání kolaudačního souhlasu s užíváním díla</w:t>
      </w:r>
      <w:r w:rsidR="006E5FF8" w:rsidRPr="00F81744">
        <w:rPr>
          <w:rFonts w:ascii="Verdana" w:hAnsi="Verdana" w:cs="Tahoma"/>
          <w:sz w:val="18"/>
          <w:szCs w:val="18"/>
        </w:rPr>
        <w:t xml:space="preserve">. </w:t>
      </w:r>
    </w:p>
    <w:p w14:paraId="2E7156FF"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4D2344E2"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D16808B" w14:textId="77777777"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E605EC" w:rsidRPr="00F81744">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A61584">
        <w:rPr>
          <w:rFonts w:ascii="Verdana" w:hAnsi="Verdana" w:cs="Tahoma"/>
          <w:sz w:val="18"/>
          <w:szCs w:val="18"/>
        </w:rPr>
        <w:t>poddodavatel</w:t>
      </w:r>
      <w:r w:rsidR="00D3348D" w:rsidRPr="00F81744">
        <w:rPr>
          <w:rFonts w:ascii="Verdana" w:hAnsi="Verdana" w:cs="Tahoma"/>
          <w:sz w:val="18"/>
          <w:szCs w:val="18"/>
        </w:rPr>
        <w:t>i.</w:t>
      </w:r>
    </w:p>
    <w:p w14:paraId="434E4AA8" w14:textId="6830D3D8" w:rsidR="0043088E" w:rsidRDefault="0043088E">
      <w:pPr>
        <w:pStyle w:val="BodyText21"/>
        <w:widowControl/>
        <w:spacing w:line="264" w:lineRule="auto"/>
        <w:ind w:left="709" w:hanging="709"/>
        <w:rPr>
          <w:rFonts w:ascii="Verdana" w:hAnsi="Verdana" w:cs="Tahoma"/>
          <w:sz w:val="18"/>
          <w:szCs w:val="18"/>
        </w:rPr>
      </w:pPr>
      <w:r w:rsidRPr="00F962AC">
        <w:rPr>
          <w:rFonts w:ascii="Verdana" w:hAnsi="Verdana" w:cs="Calibri"/>
          <w:sz w:val="18"/>
          <w:szCs w:val="18"/>
          <w:lang w:eastAsia="en-US"/>
        </w:rPr>
        <w:t>11.18.</w:t>
      </w:r>
      <w:r w:rsidRPr="00F962AC">
        <w:rPr>
          <w:rFonts w:ascii="Verdana" w:hAnsi="Verdana" w:cs="Calibri"/>
          <w:sz w:val="18"/>
          <w:szCs w:val="18"/>
          <w:lang w:eastAsia="en-US"/>
        </w:rPr>
        <w:tab/>
        <w:t>Zhotovitel dále poskytuje objednateli záruku za jakost povrchů komunikací v délce</w:t>
      </w:r>
      <w:r>
        <w:rPr>
          <w:rFonts w:ascii="Verdana" w:hAnsi="Verdana" w:cs="Calibri"/>
          <w:sz w:val="18"/>
          <w:szCs w:val="18"/>
          <w:lang w:eastAsia="en-US"/>
        </w:rPr>
        <w:t xml:space="preserve"> </w:t>
      </w:r>
      <w:r w:rsidRPr="00CF03B8">
        <w:rPr>
          <w:rFonts w:ascii="Verdana" w:hAnsi="Verdana" w:cs="Tahoma"/>
          <w:sz w:val="14"/>
          <w:szCs w:val="14"/>
        </w:rPr>
        <w:t>ΧΧΧ</w:t>
      </w:r>
      <w:r w:rsidR="006E5FF8">
        <w:rPr>
          <w:rFonts w:ascii="Verdana" w:hAnsi="Verdana" w:cs="Tahoma"/>
          <w:sz w:val="18"/>
          <w:szCs w:val="18"/>
        </w:rPr>
        <w:t>, z</w:t>
      </w:r>
      <w:r w:rsidR="006E5FF8" w:rsidRPr="00F81744">
        <w:rPr>
          <w:rFonts w:ascii="Verdana" w:hAnsi="Verdana" w:cs="Tahoma"/>
          <w:sz w:val="18"/>
          <w:szCs w:val="18"/>
        </w:rPr>
        <w:t xml:space="preserve">áruční doba počíná běžet ode </w:t>
      </w:r>
      <w:r w:rsidR="006E5FF8">
        <w:rPr>
          <w:rFonts w:ascii="Verdana" w:hAnsi="Verdana" w:cs="Tahoma"/>
          <w:sz w:val="18"/>
          <w:szCs w:val="18"/>
        </w:rPr>
        <w:t>dne vydání kolaudačního souhlasu s užíváním díla</w:t>
      </w:r>
      <w:r w:rsidR="006E5FF8" w:rsidRPr="00F81744">
        <w:rPr>
          <w:rFonts w:ascii="Verdana" w:hAnsi="Verdana" w:cs="Tahoma"/>
          <w:sz w:val="18"/>
          <w:szCs w:val="18"/>
        </w:rPr>
        <w:t xml:space="preserve">. </w:t>
      </w:r>
    </w:p>
    <w:p w14:paraId="2D92FA08" w14:textId="77777777"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43088E">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7A8EC711"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43088E">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277BFED" w14:textId="77777777" w:rsidR="0086743D" w:rsidRPr="00F81744" w:rsidRDefault="00A33AB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43088E">
        <w:rPr>
          <w:rFonts w:ascii="Verdana" w:hAnsi="Verdana" w:cs="Tahoma"/>
          <w:sz w:val="18"/>
          <w:szCs w:val="18"/>
        </w:rPr>
        <w:t>1</w:t>
      </w:r>
      <w:r w:rsidRPr="00F81744">
        <w:rPr>
          <w:rFonts w:ascii="Verdana" w:hAnsi="Verdana" w:cs="Tahoma"/>
          <w:sz w:val="18"/>
          <w:szCs w:val="18"/>
        </w:rPr>
        <w:t>.</w:t>
      </w:r>
      <w:r w:rsidR="0086743D" w:rsidRPr="00F81744">
        <w:rPr>
          <w:rFonts w:ascii="Verdana" w:hAnsi="Verdana" w:cs="Tahoma"/>
          <w:sz w:val="18"/>
          <w:szCs w:val="18"/>
        </w:rPr>
        <w:tab/>
        <w:t>Zhotovitel odpovídá objednateli za správnost dokumentace skutečného provedení stavby, přičemž za tuto část díla poskytuje zhotoviteli záruku za jakost v</w:t>
      </w:r>
      <w:r w:rsidR="00F962AC">
        <w:rPr>
          <w:rFonts w:ascii="Verdana" w:hAnsi="Verdana" w:cs="Tahoma"/>
          <w:sz w:val="18"/>
          <w:szCs w:val="18"/>
        </w:rPr>
        <w:t> délce</w:t>
      </w:r>
      <w:r w:rsidR="008021E0">
        <w:rPr>
          <w:rFonts w:ascii="Verdana" w:hAnsi="Verdana" w:cs="Tahoma"/>
          <w:sz w:val="18"/>
          <w:szCs w:val="18"/>
        </w:rPr>
        <w:t xml:space="preserve"> </w:t>
      </w:r>
      <w:r w:rsidR="001739A6" w:rsidRPr="00CF03B8">
        <w:rPr>
          <w:rFonts w:ascii="Verdana" w:hAnsi="Verdana" w:cs="Tahoma"/>
          <w:sz w:val="14"/>
          <w:szCs w:val="14"/>
        </w:rPr>
        <w:t>ΧΧΧ</w:t>
      </w:r>
      <w:r w:rsidR="0086743D" w:rsidRPr="00F81744">
        <w:rPr>
          <w:rFonts w:ascii="Verdana" w:hAnsi="Verdana" w:cs="Tahoma"/>
          <w:sz w:val="18"/>
          <w:szCs w:val="18"/>
        </w:rPr>
        <w:t>, a tedy přejímá závazek, že dokumentace skutečného provedení díla bude věrně, jednoznačně a úplně zachycovat skutečné provedení dokončené stavby.</w:t>
      </w:r>
      <w:r w:rsidR="00F962AC">
        <w:rPr>
          <w:rFonts w:ascii="Verdana" w:hAnsi="Verdana" w:cs="Tahoma"/>
          <w:sz w:val="18"/>
          <w:szCs w:val="18"/>
        </w:rPr>
        <w:t xml:space="preserve"> </w:t>
      </w:r>
      <w:r w:rsidR="005E17A4" w:rsidRPr="00F81744">
        <w:rPr>
          <w:rFonts w:ascii="Verdana" w:hAnsi="Verdana" w:cs="Tahoma"/>
          <w:sz w:val="18"/>
          <w:szCs w:val="18"/>
          <w:lang w:eastAsia="en-US"/>
        </w:rPr>
        <w:t>Záruční doba počíná běžet ode dne předání a převzetí dokumentace skutečného provedení stavby.</w:t>
      </w:r>
    </w:p>
    <w:p w14:paraId="570ABE8A" w14:textId="77777777"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43088E">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523C8CFF" w14:textId="77777777"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43088E">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77F9FCCF" w14:textId="77777777" w:rsidR="0006751B" w:rsidRPr="00F81744" w:rsidRDefault="0006751B"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45A176D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Body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díla.</w:t>
      </w:r>
    </w:p>
    <w:p w14:paraId="17425FD0" w14:textId="77777777" w:rsidR="006E5FF8" w:rsidRDefault="006E5FF8" w:rsidP="006E5FF8">
      <w:pPr>
        <w:spacing w:line="264" w:lineRule="auto"/>
        <w:ind w:left="709" w:hanging="709"/>
        <w:jc w:val="both"/>
        <w:rPr>
          <w:rFonts w:ascii="Verdana" w:hAnsi="Verdana" w:cs="Tahoma"/>
          <w:sz w:val="18"/>
          <w:szCs w:val="18"/>
        </w:rPr>
      </w:pPr>
      <w:r>
        <w:rPr>
          <w:rFonts w:ascii="Verdana" w:hAnsi="Verdana" w:cs="Tahoma"/>
          <w:sz w:val="18"/>
          <w:szCs w:val="18"/>
        </w:rPr>
        <w:t>12</w:t>
      </w:r>
      <w:r w:rsidRPr="00F81744">
        <w:rPr>
          <w:rFonts w:ascii="Verdana" w:hAnsi="Verdana" w:cs="Tahoma"/>
          <w:sz w:val="18"/>
          <w:szCs w:val="18"/>
        </w:rPr>
        <w:t>.2.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r>
        <w:rPr>
          <w:rFonts w:ascii="Verdana" w:hAnsi="Verdana" w:cs="Tahoma"/>
          <w:sz w:val="18"/>
          <w:szCs w:val="18"/>
        </w:rPr>
        <w:t xml:space="preserve"> anebo po jeho předání</w:t>
      </w:r>
      <w:r w:rsidRPr="00F81744">
        <w:rPr>
          <w:rFonts w:ascii="Verdana" w:hAnsi="Verdana" w:cs="Tahoma"/>
          <w:sz w:val="18"/>
          <w:szCs w:val="18"/>
        </w:rPr>
        <w:t>.</w:t>
      </w:r>
    </w:p>
    <w:p w14:paraId="68626389" w14:textId="77777777" w:rsidR="006E5FF8" w:rsidRPr="00F81744" w:rsidRDefault="006E5FF8" w:rsidP="006E5FF8">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w:t>
      </w:r>
      <w:r>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w:t>
      </w:r>
      <w:r>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opravňujících k užívání díla (dále jen „doklady“). Nejpozději 10 dnů před podáním žádosti o kolaudační souhlas zhotovitel předloží 2 vyhotovení všech dokladů osobě vykonávající technický dozor.</w:t>
      </w:r>
    </w:p>
    <w:p w14:paraId="219168B8"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Pr="00F81744">
        <w:rPr>
          <w:rFonts w:ascii="Verdana" w:hAnsi="Verdana" w:cs="Tahoma"/>
          <w:sz w:val="18"/>
          <w:szCs w:val="18"/>
        </w:rPr>
        <w:t>.</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626B2E89"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lastRenderedPageBreak/>
        <w:t>12.5</w:t>
      </w:r>
      <w:r w:rsidRPr="00F81744">
        <w:rPr>
          <w:rFonts w:ascii="Verdana" w:hAnsi="Verdana" w:cs="Tahoma"/>
          <w:sz w:val="18"/>
          <w:szCs w:val="18"/>
        </w:rPr>
        <w:t>.</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44E539DA"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 12.6</w:t>
      </w:r>
      <w:r w:rsidRPr="00F81744">
        <w:rPr>
          <w:rFonts w:ascii="Verdana" w:hAnsi="Verdana" w:cs="Tahoma"/>
          <w:sz w:val="18"/>
          <w:szCs w:val="18"/>
        </w:rPr>
        <w:t>.</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28E9323E"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12.7</w:t>
      </w:r>
      <w:r w:rsidRPr="00F81744">
        <w:rPr>
          <w:rFonts w:ascii="Verdana" w:hAnsi="Verdana" w:cs="Tahoma"/>
          <w:sz w:val="18"/>
          <w:szCs w:val="18"/>
        </w:rPr>
        <w:t>.</w:t>
      </w:r>
      <w:r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Pr>
          <w:rFonts w:ascii="Verdana" w:hAnsi="Verdana" w:cs="Tahoma"/>
          <w:sz w:val="18"/>
          <w:szCs w:val="18"/>
        </w:rPr>
        <w:t xml:space="preserve">Předávací protokol musí obsahovat prohlášení o převzetí nebo nepřevzetí díla a soupis případných vad a nedodělků. </w:t>
      </w:r>
      <w:r w:rsidRPr="00F81744">
        <w:rPr>
          <w:rFonts w:ascii="Verdana" w:hAnsi="Verdana" w:cs="Tahoma"/>
          <w:sz w:val="18"/>
          <w:szCs w:val="18"/>
        </w:rPr>
        <w:t xml:space="preserve">Objednatelem podepsaný přejímací protokol nezbavuje zhotovitele odpovědnosti za event. vady, s nimiž bude dílo převzato. </w:t>
      </w:r>
    </w:p>
    <w:p w14:paraId="15394A6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Pr="00F81744">
        <w:rPr>
          <w:rFonts w:ascii="Verdana" w:hAnsi="Verdana" w:cs="Tahoma"/>
          <w:sz w:val="18"/>
          <w:szCs w:val="18"/>
        </w:rPr>
        <w:t>.</w:t>
      </w:r>
      <w:r w:rsidRPr="00F81744">
        <w:rPr>
          <w:rFonts w:ascii="Verdana" w:hAnsi="Verdana" w:cs="Tahoma"/>
          <w:sz w:val="18"/>
          <w:szCs w:val="18"/>
        </w:rPr>
        <w:tab/>
        <w:t>Předávací protokol musí obsahovat alespoň předmět a charakteristiku díla, resp. jeho části, místo provedení díla a zhodnocení jakosti díla. Pokud budou zjištěny vady, bude protokol obsah</w:t>
      </w:r>
      <w:r>
        <w:rPr>
          <w:rFonts w:ascii="Verdana" w:hAnsi="Verdana" w:cs="Tahoma"/>
          <w:sz w:val="18"/>
          <w:szCs w:val="18"/>
        </w:rPr>
        <w:t>ovat soupis zjištěných vad díla a</w:t>
      </w:r>
      <w:r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12.9</w:t>
      </w:r>
      <w:r w:rsidRPr="00F81744">
        <w:rPr>
          <w:rFonts w:ascii="Verdana" w:hAnsi="Verdana" w:cs="Tahoma"/>
          <w:sz w:val="18"/>
          <w:szCs w:val="18"/>
        </w:rPr>
        <w:t>.</w:t>
      </w:r>
      <w:r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Pr>
          <w:rFonts w:ascii="Verdana" w:hAnsi="Verdana" w:cs="Tahoma"/>
          <w:sz w:val="18"/>
          <w:szCs w:val="18"/>
        </w:rPr>
        <w:t xml:space="preserve"> díla</w:t>
      </w:r>
      <w:r w:rsidRPr="00F81744">
        <w:rPr>
          <w:rFonts w:ascii="Verdana" w:hAnsi="Verdana" w:cs="Tahoma"/>
          <w:sz w:val="18"/>
          <w:szCs w:val="18"/>
        </w:rPr>
        <w:t>,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Pr="00F81744">
        <w:rPr>
          <w:rFonts w:ascii="Verdana" w:hAnsi="Verdana" w:cs="Tahoma"/>
          <w:sz w:val="18"/>
          <w:szCs w:val="18"/>
        </w:rPr>
        <w:t>.</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495ED0AB"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12.11</w:t>
      </w:r>
      <w:r w:rsidRPr="00F81744">
        <w:rPr>
          <w:rFonts w:ascii="Verdana" w:hAnsi="Verdana" w:cs="Tahoma"/>
          <w:sz w:val="18"/>
          <w:szCs w:val="18"/>
        </w:rPr>
        <w:t>.</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12.12</w:t>
      </w:r>
      <w:r w:rsidRPr="00F81744">
        <w:rPr>
          <w:rFonts w:ascii="Verdana" w:hAnsi="Verdana" w:cs="Tahoma"/>
          <w:sz w:val="18"/>
          <w:szCs w:val="18"/>
        </w:rPr>
        <w:t>.</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Pr="00F81744">
        <w:rPr>
          <w:rFonts w:ascii="Verdana" w:hAnsi="Verdana" w:cs="Tahoma"/>
          <w:sz w:val="18"/>
          <w:szCs w:val="18"/>
        </w:rPr>
        <w:t>.</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w:t>
      </w:r>
      <w:r w:rsidRPr="00F81744">
        <w:rPr>
          <w:rFonts w:ascii="Verdana" w:hAnsi="Verdana" w:cs="Tahoma"/>
          <w:sz w:val="18"/>
          <w:szCs w:val="18"/>
        </w:rPr>
        <w:lastRenderedPageBreak/>
        <w:t xml:space="preserve">smluvních stran o jejich úhradě nebo do právní moci rozhodnutí příslušného soudu ve věci úhrady těchto nákladů. </w:t>
      </w:r>
    </w:p>
    <w:p w14:paraId="251C772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77777777" w:rsidR="006E5FF8" w:rsidRPr="00F81744" w:rsidRDefault="006E5FF8" w:rsidP="006E5FF8">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Pr="00F81744">
        <w:rPr>
          <w:rFonts w:ascii="Verdana" w:hAnsi="Verdana" w:cs="Tahoma"/>
          <w:sz w:val="18"/>
          <w:szCs w:val="18"/>
        </w:rPr>
        <w:t>.</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174CF1A1"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5B1D48A7"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0D7927FB"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77777777" w:rsidR="006E5FF8" w:rsidRPr="00F81744" w:rsidRDefault="006E5FF8" w:rsidP="006E5FF8">
      <w:pPr>
        <w:pStyle w:val="BodyTextIndent"/>
        <w:ind w:left="705" w:hanging="705"/>
        <w:rPr>
          <w:rFonts w:ascii="Verdana" w:hAnsi="Verdana" w:cs="Tahoma"/>
          <w:sz w:val="18"/>
          <w:szCs w:val="18"/>
        </w:rPr>
      </w:pPr>
      <w:r>
        <w:rPr>
          <w:rFonts w:ascii="Verdana" w:hAnsi="Verdana" w:cs="Tahoma"/>
          <w:sz w:val="18"/>
          <w:szCs w:val="18"/>
        </w:rPr>
        <w:t>12.16</w:t>
      </w:r>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BodyTextIndent"/>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9107BF4" w14:textId="77777777" w:rsidR="006E5FF8" w:rsidRPr="00F81744" w:rsidRDefault="006E5FF8" w:rsidP="006E5FF8">
      <w:pPr>
        <w:pStyle w:val="BodyTextIndent"/>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48700E04" w14:textId="77777777" w:rsidR="006E5FF8" w:rsidRPr="00F81744" w:rsidRDefault="006E5FF8" w:rsidP="006E5FF8">
      <w:pPr>
        <w:pStyle w:val="BodyTextIndent"/>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Pr="00F81744">
        <w:rPr>
          <w:rFonts w:ascii="Verdana" w:hAnsi="Verdana" w:cs="Tahoma"/>
          <w:sz w:val="18"/>
          <w:szCs w:val="18"/>
        </w:rPr>
        <w:t>.</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58142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Pr="00F81744">
        <w:rPr>
          <w:rFonts w:ascii="Verdana" w:hAnsi="Verdana" w:cs="Tahoma"/>
          <w:sz w:val="18"/>
          <w:szCs w:val="18"/>
        </w:rPr>
        <w:t>.</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200AE3FB"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12.19</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12.20</w:t>
      </w:r>
      <w:r w:rsidRPr="00F81744">
        <w:rPr>
          <w:rFonts w:ascii="Verdana" w:hAnsi="Verdana" w:cs="Tahoma"/>
          <w:sz w:val="18"/>
          <w:szCs w:val="18"/>
        </w:rPr>
        <w:t>.</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758C311"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12.21</w:t>
      </w:r>
      <w:r w:rsidRPr="00F81744">
        <w:rPr>
          <w:rFonts w:ascii="Verdana" w:hAnsi="Verdana" w:cs="Tahoma"/>
          <w:sz w:val="18"/>
          <w:szCs w:val="18"/>
        </w:rPr>
        <w:t>.</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73400783" w14:textId="77777777" w:rsidR="006E5FF8"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12.22</w:t>
      </w:r>
      <w:r w:rsidRPr="00F81744">
        <w:rPr>
          <w:rFonts w:ascii="Verdana" w:hAnsi="Verdana" w:cs="Tahoma"/>
          <w:sz w:val="18"/>
          <w:szCs w:val="18"/>
        </w:rPr>
        <w:t>.</w:t>
      </w:r>
      <w:r w:rsidRPr="00F81744">
        <w:rPr>
          <w:rFonts w:ascii="Verdana" w:hAnsi="Verdana" w:cs="Tahoma"/>
          <w:sz w:val="18"/>
          <w:szCs w:val="18"/>
        </w:rPr>
        <w:tab/>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 </w:t>
      </w:r>
    </w:p>
    <w:p w14:paraId="7A6D3076"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12.23.</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7D5F0CE7" w14:textId="77777777" w:rsidR="006E5FF8" w:rsidRPr="00F81744" w:rsidRDefault="006E5FF8" w:rsidP="003032B4">
      <w:pPr>
        <w:pStyle w:val="BodyText21"/>
        <w:widowControl/>
        <w:spacing w:line="264" w:lineRule="auto"/>
        <w:rPr>
          <w:rFonts w:ascii="Verdana" w:hAnsi="Verdana" w:cs="Tahoma"/>
          <w:sz w:val="18"/>
          <w:szCs w:val="18"/>
        </w:rPr>
      </w:pPr>
    </w:p>
    <w:p w14:paraId="736FE261" w14:textId="77777777" w:rsidR="003740E0" w:rsidRPr="00F81744" w:rsidRDefault="003740E0" w:rsidP="003740E0">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66923234"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AE4F4A">
        <w:rPr>
          <w:rFonts w:ascii="Verdana" w:eastAsia="MingLiU" w:hAnsi="Verdana" w:cs="Tahoma"/>
          <w:b w:val="0"/>
          <w:sz w:val="18"/>
          <w:szCs w:val="18"/>
        </w:rPr>
        <w:br/>
      </w:r>
      <w:r w:rsidR="00CC2BE8">
        <w:rPr>
          <w:rFonts w:ascii="Verdana" w:hAnsi="Verdana" w:cs="Tahoma"/>
          <w:b w:val="0"/>
          <w:sz w:val="18"/>
          <w:szCs w:val="18"/>
        </w:rPr>
        <w:t>8</w:t>
      </w:r>
      <w:r w:rsidR="008439B5">
        <w:rPr>
          <w:rFonts w:ascii="Verdana" w:hAnsi="Verdana" w:cs="Tahoma"/>
          <w:b w:val="0"/>
          <w:sz w:val="18"/>
          <w:szCs w:val="18"/>
        </w:rPr>
        <w:t>0.000</w:t>
      </w:r>
      <w:r w:rsidRPr="00AE4F4A">
        <w:rPr>
          <w:rFonts w:ascii="Verdana" w:hAnsi="Verdana" w:cs="Tahoma"/>
          <w:b w:val="0"/>
          <w:sz w:val="18"/>
          <w:szCs w:val="18"/>
        </w:rPr>
        <w:t xml:space="preserve"> Kč, a to za každý i započatý den prodlení. </w:t>
      </w:r>
    </w:p>
    <w:p w14:paraId="119CDA92"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xml:space="preserve">, který je přílohou této </w:t>
      </w:r>
      <w:r w:rsidRPr="00AE4F4A">
        <w:rPr>
          <w:rFonts w:ascii="Verdana" w:hAnsi="Verdana" w:cs="Tahoma"/>
          <w:b w:val="0"/>
          <w:sz w:val="18"/>
          <w:szCs w:val="18"/>
        </w:rPr>
        <w:lastRenderedPageBreak/>
        <w:t>smlouvy, je zhotovitel povinen uhradit</w:t>
      </w:r>
      <w:r w:rsidR="00CC2BE8">
        <w:rPr>
          <w:rFonts w:ascii="Verdana" w:hAnsi="Verdana" w:cs="Tahoma"/>
          <w:b w:val="0"/>
          <w:sz w:val="18"/>
          <w:szCs w:val="18"/>
        </w:rPr>
        <w:t xml:space="preserve"> smluvní pokutu ve výši 6</w:t>
      </w:r>
      <w:r w:rsidR="008439B5">
        <w:rPr>
          <w:rFonts w:ascii="Verdana" w:hAnsi="Verdana" w:cs="Tahoma"/>
          <w:b w:val="0"/>
          <w:sz w:val="18"/>
          <w:szCs w:val="18"/>
        </w:rPr>
        <w:t>0.000</w:t>
      </w:r>
      <w:r w:rsidRPr="00AE4F4A">
        <w:rPr>
          <w:rFonts w:ascii="Verdana" w:hAnsi="Verdana" w:cs="Tahoma"/>
          <w:b w:val="0"/>
          <w:sz w:val="18"/>
          <w:szCs w:val="18"/>
        </w:rPr>
        <w:t xml:space="preserve"> Kč pro každý takový případ prodlení.</w:t>
      </w:r>
    </w:p>
    <w:p w14:paraId="4979D92C" w14:textId="77777777"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13.3.</w:t>
      </w:r>
      <w:r w:rsidRPr="00AE4F4A">
        <w:rPr>
          <w:rFonts w:ascii="Verdana" w:hAnsi="Verdana" w:cs="Tahoma"/>
          <w:sz w:val="18"/>
          <w:szCs w:val="18"/>
        </w:rPr>
        <w:tab/>
        <w:t>Za každé porušení technologického postupu stanoveného v projektové dokumentaci je zhotovitel povinen zaplatit objednateli</w:t>
      </w:r>
      <w:r w:rsidR="00CC2BE8">
        <w:rPr>
          <w:rFonts w:ascii="Verdana" w:hAnsi="Verdana" w:cs="Tahoma"/>
          <w:sz w:val="18"/>
          <w:szCs w:val="18"/>
        </w:rPr>
        <w:t xml:space="preserve"> smluvní pokutu ve výši </w:t>
      </w:r>
      <w:r w:rsidR="008439B5">
        <w:rPr>
          <w:rFonts w:ascii="Verdana" w:hAnsi="Verdana" w:cs="Tahoma"/>
          <w:sz w:val="18"/>
          <w:szCs w:val="18"/>
        </w:rPr>
        <w:t>5</w:t>
      </w:r>
      <w:r w:rsidR="00CC2BE8">
        <w:rPr>
          <w:rFonts w:ascii="Verdana" w:hAnsi="Verdana" w:cs="Tahoma"/>
          <w:sz w:val="18"/>
          <w:szCs w:val="18"/>
        </w:rPr>
        <w:t>0</w:t>
      </w:r>
      <w:r w:rsidR="008439B5">
        <w:rPr>
          <w:rFonts w:ascii="Verdana" w:hAnsi="Verdana" w:cs="Tahoma"/>
          <w:sz w:val="18"/>
          <w:szCs w:val="18"/>
        </w:rPr>
        <w:t>.000</w:t>
      </w:r>
      <w:r w:rsidRPr="00AE4F4A">
        <w:rPr>
          <w:rFonts w:ascii="Verdana" w:hAnsi="Verdana" w:cs="Tahoma"/>
          <w:sz w:val="18"/>
          <w:szCs w:val="18"/>
        </w:rPr>
        <w:t xml:space="preserve"> Kč, a to za každé takové porušení.</w:t>
      </w:r>
    </w:p>
    <w:p w14:paraId="628D476C"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13.4.</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50.000</w:t>
      </w:r>
      <w:r w:rsidRPr="00AE4F4A">
        <w:rPr>
          <w:rFonts w:ascii="Verdana" w:hAnsi="Verdana" w:cs="Tahoma"/>
          <w:b w:val="0"/>
          <w:sz w:val="18"/>
          <w:szCs w:val="18"/>
        </w:rPr>
        <w:t xml:space="preserve"> Kč za každý zjištěný případ.</w:t>
      </w:r>
    </w:p>
    <w:p w14:paraId="60F9DD4A"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13.5.</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CC2BE8">
        <w:rPr>
          <w:rFonts w:ascii="Verdana" w:hAnsi="Verdana" w:cs="Tahoma"/>
          <w:sz w:val="18"/>
          <w:szCs w:val="18"/>
        </w:rPr>
        <w:t>nedodělků  a to ve výši 3</w:t>
      </w:r>
      <w:r w:rsidR="008439B5">
        <w:rPr>
          <w:rFonts w:ascii="Verdana" w:hAnsi="Verdana" w:cs="Tahoma"/>
          <w:sz w:val="18"/>
          <w:szCs w:val="18"/>
        </w:rPr>
        <w:t>0.000</w:t>
      </w:r>
      <w:r w:rsidRPr="00AE4F4A">
        <w:rPr>
          <w:rFonts w:ascii="Verdana" w:hAnsi="Verdana" w:cs="Tahoma"/>
          <w:sz w:val="18"/>
          <w:szCs w:val="18"/>
        </w:rPr>
        <w:t xml:space="preserve"> Kč za každý i započatý den prodlení, až do vyklizení staveniště.</w:t>
      </w:r>
    </w:p>
    <w:p w14:paraId="6CAB3EAA"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color w:val="000000" w:themeColor="text1"/>
          <w:sz w:val="18"/>
          <w:szCs w:val="18"/>
        </w:rPr>
        <w:t>13.6.</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8439B5">
        <w:rPr>
          <w:rFonts w:ascii="Verdana" w:hAnsi="Verdana" w:cs="Tahoma"/>
          <w:b w:val="0"/>
          <w:color w:val="000000" w:themeColor="text1"/>
          <w:sz w:val="18"/>
          <w:szCs w:val="18"/>
        </w:rPr>
        <w:t>o Smlouvy, a to ve výši 20.000</w:t>
      </w:r>
      <w:r w:rsidRPr="00AE4F4A">
        <w:rPr>
          <w:rFonts w:ascii="Verdana" w:hAnsi="Verdana" w:cs="Tahoma"/>
          <w:b w:val="0"/>
          <w:color w:val="000000" w:themeColor="text1"/>
          <w:sz w:val="18"/>
          <w:szCs w:val="18"/>
        </w:rPr>
        <w:t xml:space="preserve"> Kč za každý i započatý den prodlení.</w:t>
      </w:r>
    </w:p>
    <w:p w14:paraId="008FF759"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13.7.   Pro případ prodlení zhotovitele se splněním povinnosti odstranit vady, se kterými bylo dílo převzato, v termínu dle této smlouvy, je zhotovitel povinen uhradit</w:t>
      </w:r>
      <w:r w:rsidR="00323F4B">
        <w:rPr>
          <w:rFonts w:ascii="Verdana" w:hAnsi="Verdana" w:cs="Tahoma"/>
          <w:b w:val="0"/>
          <w:sz w:val="18"/>
          <w:szCs w:val="18"/>
        </w:rPr>
        <w:t xml:space="preserve"> smluvní pokutu ve výši 20.000</w:t>
      </w:r>
      <w:r w:rsidRPr="00AE4F4A">
        <w:rPr>
          <w:rFonts w:ascii="Verdana" w:hAnsi="Verdana" w:cs="Tahoma"/>
          <w:b w:val="0"/>
          <w:sz w:val="18"/>
          <w:szCs w:val="18"/>
        </w:rPr>
        <w:t xml:space="preserve"> Kč za každý den prodlení, a to za každou takovou vadu.</w:t>
      </w:r>
    </w:p>
    <w:p w14:paraId="2E10C0EA"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13.8.</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 xml:space="preserve">strany sjednaly ve výši 15.000 </w:t>
      </w:r>
      <w:r w:rsidRPr="00AE4F4A">
        <w:rPr>
          <w:rFonts w:ascii="Verdana" w:hAnsi="Verdana" w:cs="Tahoma"/>
          <w:b w:val="0"/>
          <w:sz w:val="18"/>
          <w:szCs w:val="18"/>
        </w:rPr>
        <w:t>Kč za každý i započatý den a případ prodlení, a to u každé vady zvlášť.</w:t>
      </w:r>
    </w:p>
    <w:p w14:paraId="53C59199"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13.9.</w:t>
      </w:r>
      <w:r w:rsidRPr="00AE4F4A">
        <w:rPr>
          <w:rFonts w:ascii="Verdana" w:hAnsi="Verdana" w:cs="Tahoma"/>
          <w:sz w:val="18"/>
          <w:szCs w:val="18"/>
        </w:rPr>
        <w:tab/>
        <w:t>Zhotovitel se zavazuje zaplatit objednateli smluvní pokutu v případě, že dojde ke znečištění stavby, resp. staveniště a okolních pozem</w:t>
      </w:r>
      <w:r w:rsidR="008439B5">
        <w:rPr>
          <w:rFonts w:ascii="Verdana" w:hAnsi="Verdana" w:cs="Tahoma"/>
          <w:sz w:val="18"/>
          <w:szCs w:val="18"/>
        </w:rPr>
        <w:t>ků odpady, a to ve výši 10.000</w:t>
      </w:r>
      <w:r w:rsidRPr="00AE4F4A">
        <w:rPr>
          <w:rFonts w:ascii="Verdana" w:hAnsi="Verdana" w:cs="Tahoma"/>
          <w:sz w:val="18"/>
          <w:szCs w:val="18"/>
        </w:rPr>
        <w:t xml:space="preserve"> Kč za každý zjištěný případ.</w:t>
      </w:r>
    </w:p>
    <w:p w14:paraId="5D6F6F96"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13.10.</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2.000</w:t>
      </w:r>
      <w:r w:rsidRPr="00AE4F4A">
        <w:rPr>
          <w:rFonts w:ascii="Verdana" w:hAnsi="Verdana" w:cs="Tahoma"/>
          <w:sz w:val="18"/>
          <w:szCs w:val="18"/>
        </w:rPr>
        <w:t xml:space="preserve"> Kč za každý zjištěný případ.</w:t>
      </w:r>
    </w:p>
    <w:p w14:paraId="1718BD4A"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13.11.</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Pr="00AE4F4A">
        <w:rPr>
          <w:rFonts w:ascii="Verdana" w:hAnsi="Verdana" w:cs="Tahoma"/>
          <w:sz w:val="18"/>
          <w:szCs w:val="18"/>
        </w:rPr>
        <w:t xml:space="preserve"> Kč za každou i započatou hodinu přítomnosti stavebního dozoru objednatele na stavbě.</w:t>
      </w:r>
    </w:p>
    <w:p w14:paraId="2B2273A9"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13.12.</w:t>
      </w:r>
      <w:r w:rsidRPr="00AE4F4A">
        <w:rPr>
          <w:rFonts w:ascii="Verdana" w:hAnsi="Verdana" w:cs="Tahoma"/>
          <w:b w:val="0"/>
          <w:sz w:val="18"/>
          <w:szCs w:val="18"/>
        </w:rPr>
        <w:tab/>
        <w:t>Zhotovitel se zavazuje zaplatit objednateli smluvní pokutu v případě, že zhotovitel vyzve objednatele k přejímce provedených prací, které mají být zakryty, a tato nebude provedena z důvodů nepřipravenosti na straně zhotovitele, a to ve výši 1.000 Kč za každou započatou hodinu přítomnosti stavebního dozoru objednatele na stavbě.</w:t>
      </w:r>
    </w:p>
    <w:p w14:paraId="163CED60" w14:textId="00B31223" w:rsidR="006E5FF8"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13.13.</w:t>
      </w:r>
      <w:r>
        <w:rPr>
          <w:rFonts w:ascii="Verdana" w:hAnsi="Verdana" w:cs="Tahoma"/>
          <w:b w:val="0"/>
          <w:sz w:val="18"/>
          <w:szCs w:val="18"/>
        </w:rPr>
        <w:tab/>
        <w:t xml:space="preserve">Sankce za porušení povinností při zajištění bezpečnosti a ochrany zdraví při práci, požární ochrany a ochrany životního prostředí jsou obsaženy v příloze č. 4 této smlouvy. </w:t>
      </w:r>
    </w:p>
    <w:p w14:paraId="63BBE193" w14:textId="28264BC2" w:rsidR="00AE4F4A" w:rsidRPr="00AE4F4A"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13.14</w:t>
      </w:r>
      <w:r w:rsidR="00AE4F4A" w:rsidRPr="00AE4F4A">
        <w:rPr>
          <w:rFonts w:ascii="Verdana" w:hAnsi="Verdana" w:cs="Tahoma"/>
          <w:b w:val="0"/>
          <w:sz w:val="18"/>
          <w:szCs w:val="18"/>
        </w:rPr>
        <w:t>.</w:t>
      </w:r>
      <w:r w:rsidR="00AE4F4A"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9C9B3AC" w14:textId="70CBEB1D" w:rsidR="00AE4F4A" w:rsidRPr="00AE4F4A" w:rsidRDefault="006E5FF8" w:rsidP="00AE4F4A">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13.15</w:t>
      </w:r>
      <w:r w:rsidR="00AE4F4A" w:rsidRPr="00AE4F4A">
        <w:rPr>
          <w:rFonts w:ascii="Verdana" w:hAnsi="Verdana" w:cs="Tahoma"/>
          <w:sz w:val="18"/>
          <w:szCs w:val="18"/>
        </w:rPr>
        <w:t>.</w:t>
      </w:r>
      <w:r w:rsidR="00AE4F4A"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09FE9D36" w14:textId="75C19829" w:rsidR="00AE4F4A" w:rsidRPr="00AE4F4A" w:rsidRDefault="006E5F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13.16</w:t>
      </w:r>
      <w:r w:rsidR="00AE4F4A" w:rsidRPr="00AE4F4A">
        <w:rPr>
          <w:rFonts w:ascii="Verdana" w:hAnsi="Verdana" w:cs="Tahoma"/>
          <w:b w:val="0"/>
          <w:sz w:val="18"/>
          <w:szCs w:val="18"/>
        </w:rPr>
        <w:t>.</w:t>
      </w:r>
      <w:r w:rsidR="00AE4F4A"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07E1DE49"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7F195CCC" w14:textId="77777777" w:rsidR="003740E0" w:rsidRPr="00F81744" w:rsidRDefault="003740E0" w:rsidP="003740E0">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lastRenderedPageBreak/>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4C1DBEEE" w14:textId="77777777" w:rsidR="00937119" w:rsidRPr="00F81744" w:rsidRDefault="00937119" w:rsidP="00BD5E0B">
      <w:pPr>
        <w:pStyle w:val="Body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Body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77777777" w:rsidR="00937119" w:rsidRPr="00F81744" w:rsidRDefault="00BD5E0B" w:rsidP="00BD5E0B">
      <w:pPr>
        <w:pStyle w:val="Body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3F5CDBC4" w14:textId="77777777" w:rsidR="00C03DCA" w:rsidRPr="00F81744" w:rsidRDefault="00BD5E0B" w:rsidP="00F43686">
      <w:pPr>
        <w:pStyle w:val="Body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119F0F6A"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1E1F19B2" w14:textId="77777777" w:rsidR="00ED0406" w:rsidRPr="00F81744" w:rsidRDefault="00ED0406" w:rsidP="0022151A">
      <w:pPr>
        <w:spacing w:line="264" w:lineRule="auto"/>
        <w:jc w:val="both"/>
        <w:rPr>
          <w:rFonts w:ascii="Verdana" w:hAnsi="Verdana" w:cs="Tahoma"/>
          <w:sz w:val="18"/>
          <w:szCs w:val="18"/>
        </w:rPr>
      </w:pPr>
    </w:p>
    <w:p w14:paraId="2A298061" w14:textId="77777777" w:rsidR="00C83B0C" w:rsidRPr="00F81744" w:rsidRDefault="00C83B0C" w:rsidP="00C83B0C">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6F9BD0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17C6173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2575771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3797E2D" w14:textId="77777777"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46EA5F16" w14:textId="77777777" w:rsidR="00DD2920" w:rsidRPr="00F81744" w:rsidRDefault="00F76D39" w:rsidP="008E030F">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684BF9A9" w14:textId="77777777" w:rsidR="00427858" w:rsidRPr="00F81744" w:rsidRDefault="00427858" w:rsidP="00F43686">
      <w:pPr>
        <w:spacing w:line="264" w:lineRule="auto"/>
        <w:jc w:val="both"/>
        <w:rPr>
          <w:rFonts w:ascii="Verdana" w:hAnsi="Verdana" w:cs="Tahoma"/>
          <w:b/>
          <w:sz w:val="18"/>
          <w:szCs w:val="18"/>
        </w:rPr>
      </w:pPr>
    </w:p>
    <w:p w14:paraId="6C7EE73F" w14:textId="77777777" w:rsidR="00C83B0C" w:rsidRPr="00F81744" w:rsidRDefault="00C83B0C" w:rsidP="00C83B0C">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77777777"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FE6BFAE"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25420EC"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přičemž</w:t>
      </w:r>
      <w:r>
        <w:rPr>
          <w:rFonts w:ascii="Verdana" w:hAnsi="Verdana" w:cs="Tahoma"/>
          <w:sz w:val="18"/>
          <w:szCs w:val="18"/>
        </w:rPr>
        <w:t xml:space="preserve"> výše pojistné částky činí </w:t>
      </w:r>
      <w:proofErr w:type="spellStart"/>
      <w:r>
        <w:rPr>
          <w:rFonts w:ascii="Verdana" w:hAnsi="Verdana" w:cs="Tahoma"/>
          <w:sz w:val="18"/>
          <w:szCs w:val="18"/>
        </w:rPr>
        <w:t>xxx</w:t>
      </w:r>
      <w:proofErr w:type="spellEnd"/>
      <w:r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w:t>
      </w:r>
      <w:r>
        <w:rPr>
          <w:rFonts w:ascii="Verdana" w:hAnsi="Verdana" w:cs="Tahoma"/>
          <w:sz w:val="18"/>
          <w:szCs w:val="18"/>
        </w:rPr>
        <w:t xml:space="preserve">provádění díla dle této </w:t>
      </w:r>
      <w:r>
        <w:rPr>
          <w:rFonts w:ascii="Verdana" w:hAnsi="Verdana" w:cs="Tahoma"/>
          <w:sz w:val="18"/>
          <w:szCs w:val="18"/>
        </w:rPr>
        <w:lastRenderedPageBreak/>
        <w:t xml:space="preserve">smlouvy </w:t>
      </w:r>
      <w:r w:rsidRPr="00F81744">
        <w:rPr>
          <w:rFonts w:ascii="Verdana" w:hAnsi="Verdana" w:cs="Tahoma"/>
          <w:sz w:val="18"/>
          <w:szCs w:val="18"/>
        </w:rPr>
        <w:t xml:space="preserve">bude pojištěn ve smyslu tohoto ustanovení a že nedojde ke snížení pojistného plnění pod částku uvedenou v tomto odstavci. </w:t>
      </w:r>
    </w:p>
    <w:p w14:paraId="107FC5BE"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16.3.</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xml:space="preserve">. Spoluúčast zhotovitele v rámci pojištění dle předchozího odstavce je </w:t>
      </w:r>
      <w:proofErr w:type="spellStart"/>
      <w:r>
        <w:rPr>
          <w:rFonts w:ascii="Verdana" w:hAnsi="Verdana" w:cs="Tahoma"/>
          <w:sz w:val="18"/>
          <w:szCs w:val="18"/>
        </w:rPr>
        <w:t>xxx</w:t>
      </w:r>
      <w:proofErr w:type="spellEnd"/>
      <w:r w:rsidRPr="00F81744">
        <w:rPr>
          <w:rFonts w:ascii="Verdana" w:hAnsi="Verdana" w:cs="Tahoma"/>
          <w:sz w:val="18"/>
          <w:szCs w:val="18"/>
        </w:rPr>
        <w:t>%. Zhotovitel je povi</w:t>
      </w:r>
      <w:r>
        <w:rPr>
          <w:rFonts w:ascii="Verdana" w:hAnsi="Verdana" w:cs="Tahoma"/>
          <w:sz w:val="18"/>
          <w:szCs w:val="18"/>
        </w:rPr>
        <w:t>nen po celou dobu provádění</w:t>
      </w:r>
      <w:r w:rsidRPr="00F81744">
        <w:rPr>
          <w:rFonts w:ascii="Verdana" w:hAnsi="Verdana" w:cs="Tahoma"/>
          <w:sz w:val="18"/>
          <w:szCs w:val="18"/>
        </w:rPr>
        <w:t xml:space="preserve"> díla </w:t>
      </w:r>
      <w:r>
        <w:rPr>
          <w:rFonts w:ascii="Verdana" w:hAnsi="Verdana" w:cs="Tahoma"/>
          <w:sz w:val="18"/>
          <w:szCs w:val="18"/>
        </w:rPr>
        <w:t xml:space="preserve">dle této smlouvy </w:t>
      </w:r>
      <w:r w:rsidRPr="00F81744">
        <w:rPr>
          <w:rFonts w:ascii="Verdana" w:hAnsi="Verdana" w:cs="Tahoma"/>
          <w:sz w:val="18"/>
          <w:szCs w:val="18"/>
        </w:rPr>
        <w:t>toto pojištění řádně udržovat v platnosti v požadované výši pojistného</w:t>
      </w:r>
      <w:r>
        <w:rPr>
          <w:rFonts w:ascii="Verdana" w:hAnsi="Verdana" w:cs="Tahoma"/>
          <w:sz w:val="18"/>
          <w:szCs w:val="18"/>
        </w:rPr>
        <w:t xml:space="preserve"> a shora uvedené spoluúčasti</w:t>
      </w:r>
      <w:r w:rsidRPr="00F81744">
        <w:rPr>
          <w:rFonts w:ascii="Verdana" w:hAnsi="Verdana" w:cs="Tahoma"/>
          <w:sz w:val="18"/>
          <w:szCs w:val="18"/>
        </w:rPr>
        <w:t xml:space="preserve">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0D1D2DB"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16.4.</w:t>
      </w:r>
      <w:r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5C92E450"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16.5.</w:t>
      </w:r>
      <w:r w:rsidRPr="00F81744">
        <w:rPr>
          <w:rFonts w:ascii="Verdana" w:hAnsi="Verdana" w:cs="Tahoma"/>
          <w:sz w:val="18"/>
          <w:szCs w:val="18"/>
        </w:rPr>
        <w:tab/>
        <w:t xml:space="preserve">Zhotovitel se dále zavazuje zajistit, aby všichni </w:t>
      </w:r>
      <w:r>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Pr>
          <w:rFonts w:ascii="Verdana" w:hAnsi="Verdana" w:cs="Tahoma"/>
          <w:sz w:val="18"/>
          <w:szCs w:val="18"/>
        </w:rPr>
        <w:t>poddodavatel</w:t>
      </w:r>
      <w:r w:rsidRPr="00F81744">
        <w:rPr>
          <w:rFonts w:ascii="Verdana" w:hAnsi="Verdana" w:cs="Tahoma"/>
          <w:sz w:val="18"/>
          <w:szCs w:val="18"/>
        </w:rPr>
        <w:t xml:space="preserve">ů. </w:t>
      </w:r>
    </w:p>
    <w:p w14:paraId="0A4DB937"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16.6.</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62C738E3"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16.7.</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w:t>
      </w:r>
      <w:r>
        <w:rPr>
          <w:rFonts w:ascii="Verdana" w:hAnsi="Verdana" w:cs="Tahoma"/>
          <w:color w:val="000000"/>
          <w:sz w:val="18"/>
          <w:szCs w:val="18"/>
        </w:rPr>
        <w:t>pojistné smlouvy o</w:t>
      </w:r>
      <w:r w:rsidRPr="00F81744">
        <w:rPr>
          <w:rFonts w:ascii="Verdana" w:hAnsi="Verdana" w:cs="Tahoma"/>
          <w:color w:val="000000"/>
          <w:sz w:val="18"/>
          <w:szCs w:val="18"/>
        </w:rPr>
        <w:t xml:space="preserve"> pojištění stavebních a montážních výkonů</w:t>
      </w:r>
      <w:r w:rsidRPr="00F81744">
        <w:rPr>
          <w:rFonts w:ascii="Verdana" w:hAnsi="Verdana" w:cs="Tahoma"/>
          <w:sz w:val="18"/>
          <w:szCs w:val="18"/>
        </w:rPr>
        <w:t>, přičemž</w:t>
      </w:r>
      <w:r>
        <w:rPr>
          <w:rFonts w:ascii="Verdana" w:hAnsi="Verdana" w:cs="Tahoma"/>
          <w:sz w:val="18"/>
          <w:szCs w:val="18"/>
        </w:rPr>
        <w:t xml:space="preserve"> výše pojistné částky činí </w:t>
      </w:r>
      <w:proofErr w:type="spellStart"/>
      <w:r>
        <w:rPr>
          <w:rFonts w:ascii="Verdana" w:hAnsi="Verdana" w:cs="Tahoma"/>
          <w:sz w:val="18"/>
          <w:szCs w:val="18"/>
        </w:rPr>
        <w:t>xxx</w:t>
      </w:r>
      <w:proofErr w:type="spellEnd"/>
      <w:r w:rsidRPr="00F81744">
        <w:rPr>
          <w:rFonts w:ascii="Verdana" w:hAnsi="Verdana" w:cs="Tahoma"/>
          <w:sz w:val="18"/>
          <w:szCs w:val="18"/>
        </w:rPr>
        <w:t xml:space="preserve"> Kč. Zhotovitel se zavazuje, že po celou dobu </w:t>
      </w:r>
      <w:r>
        <w:rPr>
          <w:rFonts w:ascii="Verdana" w:hAnsi="Verdana" w:cs="Tahoma"/>
          <w:sz w:val="18"/>
          <w:szCs w:val="18"/>
        </w:rPr>
        <w:t>provádění díla dle této smlouvy</w:t>
      </w:r>
      <w:r w:rsidRPr="00F81744">
        <w:rPr>
          <w:rFonts w:ascii="Verdana" w:hAnsi="Verdana" w:cs="Tahoma"/>
          <w:sz w:val="18"/>
          <w:szCs w:val="18"/>
        </w:rPr>
        <w:t xml:space="preserve"> bude pojištěn ve smyslu tohoto ustanov</w:t>
      </w:r>
      <w:r>
        <w:rPr>
          <w:rFonts w:ascii="Verdana" w:hAnsi="Verdana" w:cs="Tahoma"/>
          <w:sz w:val="18"/>
          <w:szCs w:val="18"/>
        </w:rPr>
        <w:t>ení</w:t>
      </w:r>
      <w:r w:rsidRPr="00F81744">
        <w:rPr>
          <w:rFonts w:ascii="Verdana" w:hAnsi="Verdana" w:cs="Tahoma"/>
          <w:sz w:val="18"/>
          <w:szCs w:val="18"/>
        </w:rPr>
        <w:t xml:space="preserve"> a že nedojde ke snížení pojistného plnění pod částku uvedenou v tomto odstavci.</w:t>
      </w:r>
    </w:p>
    <w:p w14:paraId="0FDE485D" w14:textId="77777777" w:rsidR="006E5FF8"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16.8</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xml:space="preserve">. Spoluúčast zhotovitele v rámci pojištění dle předchozího odstavce je </w:t>
      </w:r>
      <w:proofErr w:type="spellStart"/>
      <w:r>
        <w:rPr>
          <w:rFonts w:ascii="Verdana" w:hAnsi="Verdana" w:cs="Tahoma"/>
          <w:sz w:val="18"/>
          <w:szCs w:val="18"/>
        </w:rPr>
        <w:t>xxx</w:t>
      </w:r>
      <w:proofErr w:type="spellEnd"/>
      <w:r w:rsidRPr="00F81744">
        <w:rPr>
          <w:rFonts w:ascii="Verdana" w:hAnsi="Verdana" w:cs="Tahoma"/>
          <w:sz w:val="18"/>
          <w:szCs w:val="18"/>
        </w:rPr>
        <w:t xml:space="preserve">%. Zhotovitel je povinen po celou dobu realizace díla toto pojištění řádně udržovat v platnosti v požadované výši pojistného </w:t>
      </w:r>
      <w:r>
        <w:rPr>
          <w:rFonts w:ascii="Verdana" w:hAnsi="Verdana" w:cs="Tahoma"/>
          <w:sz w:val="18"/>
          <w:szCs w:val="18"/>
        </w:rPr>
        <w:t>a shora uvedené spoluúčasti</w:t>
      </w:r>
      <w:r w:rsidRPr="00F81744">
        <w:rPr>
          <w:rFonts w:ascii="Verdana" w:hAnsi="Verdana" w:cs="Tahoma"/>
          <w:sz w:val="18"/>
          <w:szCs w:val="18"/>
        </w:rPr>
        <w:t xml:space="preserve"> a tuto skutečnost musí kdykoliv na vyžádání objednatele doložit. </w:t>
      </w:r>
    </w:p>
    <w:p w14:paraId="5D8AE0D7"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16.9</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Pr>
          <w:rFonts w:ascii="Verdana" w:hAnsi="Verdana" w:cs="Tahoma"/>
          <w:sz w:val="18"/>
          <w:szCs w:val="18"/>
        </w:rPr>
        <w:t xml:space="preserve"> dle této smlouvy</w:t>
      </w:r>
      <w:r w:rsidRPr="00F81744">
        <w:rPr>
          <w:rFonts w:ascii="Verdana" w:hAnsi="Verdana" w:cs="Tahoma"/>
          <w:sz w:val="18"/>
          <w:szCs w:val="18"/>
        </w:rPr>
        <w:t>.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3E075C4" w14:textId="32F1D09A"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16.10</w:t>
      </w:r>
      <w:r w:rsidRPr="00F81744">
        <w:rPr>
          <w:rFonts w:ascii="Verdana" w:hAnsi="Verdana" w:cs="Tahoma"/>
          <w:sz w:val="18"/>
          <w:szCs w:val="18"/>
        </w:rPr>
        <w:t>.</w:t>
      </w:r>
      <w:r w:rsidRPr="00F81744">
        <w:rPr>
          <w:rFonts w:ascii="Verdana" w:hAnsi="Verdana" w:cs="Tahoma"/>
          <w:sz w:val="18"/>
          <w:szCs w:val="18"/>
        </w:rPr>
        <w:tab/>
        <w:t xml:space="preserve">Zhotovitel se zavazuje, že </w:t>
      </w:r>
      <w:r>
        <w:rPr>
          <w:rFonts w:ascii="Verdana" w:hAnsi="Verdana" w:cs="Tahoma"/>
          <w:sz w:val="18"/>
          <w:szCs w:val="18"/>
        </w:rPr>
        <w:t xml:space="preserve">před podpisem </w:t>
      </w:r>
      <w:r w:rsidRPr="00F81744">
        <w:rPr>
          <w:rFonts w:ascii="Verdana" w:hAnsi="Verdana" w:cs="Tahoma"/>
          <w:sz w:val="18"/>
          <w:szCs w:val="18"/>
        </w:rPr>
        <w:t>této smlouvy předloží objednateli originál bankovní záruky za řádné provedení díla (tj. za dodržení smluvních podmínek a doby plnění díla) ve výši</w:t>
      </w:r>
      <w:r>
        <w:rPr>
          <w:rFonts w:ascii="Verdana" w:hAnsi="Verdana" w:cs="Tahoma"/>
          <w:sz w:val="18"/>
          <w:szCs w:val="18"/>
        </w:rPr>
        <w:t xml:space="preserve"> 5% z celkové ceny za dílo v Kč bez DPH dle čl. 5 odst. 5.1 této smlouvy o dílo</w:t>
      </w:r>
      <w:r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w:t>
      </w:r>
      <w:r>
        <w:rPr>
          <w:rFonts w:ascii="Verdana" w:hAnsi="Verdana" w:cs="Tahoma"/>
          <w:sz w:val="18"/>
          <w:szCs w:val="18"/>
        </w:rPr>
        <w:t xml:space="preserve">nepředloží řádně a včas bankovní záruku za kvalitu díla, </w:t>
      </w:r>
      <w:r w:rsidRPr="00F81744">
        <w:rPr>
          <w:rFonts w:ascii="Verdana" w:hAnsi="Verdana" w:cs="Tahoma"/>
          <w:sz w:val="18"/>
          <w:szCs w:val="18"/>
        </w:rPr>
        <w:t>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4512BBFE"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16.11</w:t>
      </w:r>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Bankovní záruka bude platná po celou dobu provádění díla dle této smlouvy. </w:t>
      </w:r>
      <w:r w:rsidRPr="00F81744">
        <w:rPr>
          <w:rFonts w:ascii="Verdana" w:hAnsi="Verdana" w:cs="Tahoma"/>
          <w:sz w:val="18"/>
          <w:szCs w:val="18"/>
        </w:rPr>
        <w:t xml:space="preserve">Bankovní záruka musí být neodvolatelná, bezpodmínečná, banka nesmí být oprávněna uplatnit vůči objednateli </w:t>
      </w:r>
      <w:r w:rsidRPr="00F81744">
        <w:rPr>
          <w:rFonts w:ascii="Verdana" w:hAnsi="Verdana" w:cs="Tahoma"/>
          <w:sz w:val="18"/>
          <w:szCs w:val="18"/>
        </w:rPr>
        <w:lastRenderedPageBreak/>
        <w:t>žádné námitky a požadovaná částka musí být vyplacena na první žádost bez toho, aby banka zkoumala důvody požadovaného čerpání. Bankovní záruka musí nabýt účinnosti nejpozději ke dni podpisu této smlouvy.</w:t>
      </w:r>
    </w:p>
    <w:p w14:paraId="7AC2C64D"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16.12</w:t>
      </w:r>
      <w:r w:rsidRPr="00F81744">
        <w:rPr>
          <w:rFonts w:ascii="Verdana" w:hAnsi="Verdana" w:cs="Tahoma"/>
          <w:sz w:val="18"/>
          <w:szCs w:val="18"/>
        </w:rPr>
        <w:t>.</w:t>
      </w:r>
      <w:r w:rsidRPr="00F81744">
        <w:rPr>
          <w:rFonts w:ascii="Verdana" w:hAnsi="Verdana" w:cs="Tahoma"/>
          <w:sz w:val="18"/>
          <w:szCs w:val="18"/>
        </w:rPr>
        <w:tab/>
        <w:t>Zhotovitel se zavazuje sjednat s bankou smluvní vztah, na základě kterého banka poskytne ve prospěch objednatele bankovní záruku s tímto obsahem:</w:t>
      </w:r>
      <w:r>
        <w:rPr>
          <w:rFonts w:ascii="Verdana" w:hAnsi="Verdana" w:cs="Tahoma"/>
          <w:sz w:val="18"/>
          <w:szCs w:val="18"/>
        </w:rPr>
        <w:t xml:space="preserve"> </w:t>
      </w:r>
      <w:r w:rsidRPr="00F81744">
        <w:rPr>
          <w:rFonts w:ascii="Verdana" w:hAnsi="Verdana" w:cs="Tahoma"/>
          <w:sz w:val="18"/>
          <w:szCs w:val="18"/>
        </w:rPr>
        <w:t>Banka prohlásí v záruční listině, že uspokojí</w:t>
      </w:r>
      <w:r>
        <w:rPr>
          <w:rFonts w:ascii="Verdana" w:hAnsi="Verdana" w:cs="Tahoma"/>
          <w:color w:val="000000"/>
          <w:sz w:val="18"/>
          <w:szCs w:val="18"/>
        </w:rPr>
        <w:t xml:space="preserve"> objednatele </w:t>
      </w:r>
      <w:r>
        <w:rPr>
          <w:rFonts w:ascii="Verdana" w:hAnsi="Verdana" w:cs="Tahoma"/>
          <w:sz w:val="18"/>
          <w:szCs w:val="18"/>
        </w:rPr>
        <w:t xml:space="preserve">až do výše </w:t>
      </w:r>
      <w:r w:rsidRPr="001245BB">
        <w:rPr>
          <w:rFonts w:ascii="Verdana" w:hAnsi="Verdana" w:cs="Tahoma"/>
          <w:sz w:val="14"/>
          <w:szCs w:val="14"/>
        </w:rPr>
        <w:t>ΧΧΧ</w:t>
      </w:r>
      <w:r w:rsidRPr="00F81744">
        <w:rPr>
          <w:rFonts w:ascii="Verdana" w:hAnsi="Verdana" w:cs="Tahoma"/>
          <w:sz w:val="18"/>
          <w:szCs w:val="18"/>
        </w:rPr>
        <w:t xml:space="preserve"> Kč, a to v případě, že zhotovitel nesplní závazky vyplývající ze záruky za řádné provedení díla dle této smlouvy.</w:t>
      </w:r>
      <w:r>
        <w:rPr>
          <w:rFonts w:ascii="Verdana" w:hAnsi="Verdana" w:cs="Tahoma"/>
          <w:sz w:val="18"/>
          <w:szCs w:val="18"/>
        </w:rPr>
        <w:t xml:space="preserve"> V záruční listině budou uvedeny identifikační údaje objednatele, tj. jeho název, identifikační číslo a sídlo.</w:t>
      </w:r>
    </w:p>
    <w:p w14:paraId="1D3E7FAC"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16.13</w:t>
      </w:r>
      <w:r w:rsidRPr="00F81744">
        <w:rPr>
          <w:rFonts w:ascii="Verdana" w:hAnsi="Verdana" w:cs="Tahoma"/>
          <w:sz w:val="18"/>
          <w:szCs w:val="18"/>
        </w:rPr>
        <w:t>.</w:t>
      </w:r>
      <w:r w:rsidRPr="00F81744">
        <w:rPr>
          <w:rFonts w:ascii="Verdana" w:hAnsi="Verdana" w:cs="Tahoma"/>
          <w:sz w:val="18"/>
          <w:szCs w:val="18"/>
        </w:rPr>
        <w:tab/>
        <w:t>Právo objednatele na plnění z bankovní záruky vznikne v každém jednotlivém případě porušení těchto povinností ze strany zhotovitele:</w:t>
      </w:r>
    </w:p>
    <w:p w14:paraId="01B49B2A" w14:textId="77777777" w:rsidR="006E5FF8" w:rsidRPr="00F81744" w:rsidRDefault="006E5FF8" w:rsidP="006E5FF8">
      <w:pPr>
        <w:pStyle w:val="ListParagraph"/>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08B15E26" w14:textId="77777777" w:rsidR="006E5FF8" w:rsidRDefault="006E5FF8" w:rsidP="006E5FF8">
      <w:pPr>
        <w:pStyle w:val="ListParagraph"/>
        <w:numPr>
          <w:ilvl w:val="0"/>
          <w:numId w:val="32"/>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17757AA7" w14:textId="77777777" w:rsidR="006E5FF8" w:rsidRDefault="006E5FF8" w:rsidP="006E5FF8">
      <w:pPr>
        <w:pStyle w:val="ListParagraph"/>
        <w:numPr>
          <w:ilvl w:val="0"/>
          <w:numId w:val="32"/>
        </w:numPr>
        <w:spacing w:before="120" w:after="120"/>
        <w:jc w:val="both"/>
        <w:rPr>
          <w:rFonts w:ascii="Verdana" w:hAnsi="Verdana" w:cs="Tahoma"/>
          <w:sz w:val="18"/>
          <w:szCs w:val="18"/>
        </w:rPr>
      </w:pPr>
      <w:r>
        <w:rPr>
          <w:rFonts w:ascii="Verdana" w:hAnsi="Verdana" w:cs="Calibri"/>
          <w:color w:val="000000"/>
          <w:sz w:val="18"/>
          <w:szCs w:val="18"/>
        </w:rPr>
        <w:t>předložit řádně a včas objedn</w:t>
      </w:r>
      <w:r w:rsidRPr="00506331">
        <w:rPr>
          <w:rFonts w:ascii="Verdana" w:hAnsi="Verdana" w:cs="Calibri"/>
          <w:color w:val="000000"/>
          <w:sz w:val="18"/>
          <w:szCs w:val="18"/>
        </w:rPr>
        <w:t>ateli bankovní záruku za kvalitu</w:t>
      </w:r>
      <w:r>
        <w:rPr>
          <w:rFonts w:ascii="Verdana" w:hAnsi="Verdana" w:cs="Calibri"/>
          <w:color w:val="000000"/>
          <w:sz w:val="18"/>
          <w:szCs w:val="18"/>
        </w:rPr>
        <w:t xml:space="preserve"> díla, nebo </w:t>
      </w:r>
    </w:p>
    <w:p w14:paraId="10EF0E89" w14:textId="77777777" w:rsidR="006E5FF8" w:rsidRPr="00F81744" w:rsidRDefault="006E5FF8" w:rsidP="006E5FF8">
      <w:pPr>
        <w:pStyle w:val="ListParagraph"/>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3E0D5900" w14:textId="77777777" w:rsidR="006E5FF8" w:rsidRPr="00832336"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16.14</w:t>
      </w:r>
      <w:r w:rsidRPr="00F81744">
        <w:rPr>
          <w:rFonts w:ascii="Verdana" w:hAnsi="Verdana" w:cs="Tahoma"/>
          <w:sz w:val="18"/>
          <w:szCs w:val="18"/>
        </w:rPr>
        <w:t>.</w:t>
      </w:r>
      <w:r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211C322D"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16.15.</w:t>
      </w:r>
      <w:r w:rsidRPr="00832336">
        <w:rPr>
          <w:rFonts w:ascii="Verdana" w:hAnsi="Verdana" w:cs="Tahoma"/>
          <w:sz w:val="18"/>
          <w:szCs w:val="18"/>
        </w:rPr>
        <w:tab/>
        <w:t xml:space="preserve">Nejpozději ke dni dokončení díla dle této smlouvy, tj. ke </w:t>
      </w:r>
      <w:r>
        <w:rPr>
          <w:rFonts w:ascii="Verdana" w:hAnsi="Verdana" w:cs="Tahoma"/>
          <w:sz w:val="18"/>
          <w:szCs w:val="18"/>
        </w:rPr>
        <w:t>dni vydání kolaudačního souhlasu s užíváním díla</w:t>
      </w:r>
      <w:r w:rsidRPr="00832336">
        <w:rPr>
          <w:rFonts w:ascii="Verdana" w:hAnsi="Verdana" w:cs="Tahoma"/>
          <w:sz w:val="18"/>
          <w:szCs w:val="18"/>
        </w:rPr>
        <w:t>, předloží zhotovitel objednateli bankovní záruku za kvalitu díla ve výši</w:t>
      </w:r>
      <w:r>
        <w:rPr>
          <w:rFonts w:ascii="Verdana" w:hAnsi="Verdana" w:cs="Tahoma"/>
          <w:sz w:val="18"/>
          <w:szCs w:val="18"/>
        </w:rPr>
        <w:t xml:space="preserve"> 2% z celkové ceny za dílo v Kč bez DPH dle čl. 5 odst. 5.1 této smlouvy o dílo</w:t>
      </w:r>
      <w:r w:rsidRPr="00832336">
        <w:rPr>
          <w:rFonts w:ascii="Verdana" w:hAnsi="Verdana" w:cs="Tahoma"/>
          <w:sz w:val="18"/>
          <w:szCs w:val="18"/>
        </w:rPr>
        <w:t xml:space="preserve">. Bankovní záruka bude v plné výši platná po </w:t>
      </w:r>
      <w:r>
        <w:rPr>
          <w:rFonts w:ascii="Verdana" w:hAnsi="Verdana" w:cs="Tahoma"/>
          <w:sz w:val="18"/>
          <w:szCs w:val="18"/>
        </w:rPr>
        <w:t xml:space="preserve">celou </w:t>
      </w:r>
      <w:r w:rsidRPr="00832336">
        <w:rPr>
          <w:rFonts w:ascii="Verdana" w:hAnsi="Verdana" w:cs="Tahoma"/>
          <w:sz w:val="18"/>
          <w:szCs w:val="18"/>
        </w:rPr>
        <w:t>dobu</w:t>
      </w:r>
      <w:r>
        <w:rPr>
          <w:rFonts w:ascii="Verdana" w:hAnsi="Verdana" w:cs="Tahoma"/>
          <w:sz w:val="18"/>
          <w:szCs w:val="18"/>
        </w:rPr>
        <w:t xml:space="preserve"> běhu záruční doby za dílo</w:t>
      </w:r>
      <w:r w:rsidRPr="00832336">
        <w:rPr>
          <w:rFonts w:ascii="Verdana" w:hAnsi="Verdana" w:cs="Tahoma"/>
          <w:sz w:val="18"/>
          <w:szCs w:val="18"/>
        </w:rPr>
        <w:t xml:space="preserve">. Objednatel záruku uvolní po uplynutí její platnosti a na základě písemné žádosti zhotovitele. Právo z bankovní záruky za kvalitu díla je objednatel oprávněn uplatnit v případech, že zhotovitel </w:t>
      </w:r>
      <w:r>
        <w:rPr>
          <w:rFonts w:ascii="Verdana" w:hAnsi="Verdana" w:cs="Tahoma"/>
          <w:sz w:val="18"/>
          <w:szCs w:val="18"/>
        </w:rPr>
        <w:t>neodstraní</w:t>
      </w:r>
      <w:r w:rsidRPr="00832336">
        <w:rPr>
          <w:rFonts w:ascii="Verdana" w:hAnsi="Verdana" w:cs="Tahoma"/>
          <w:sz w:val="18"/>
          <w:szCs w:val="18"/>
        </w:rPr>
        <w:t xml:space="preserve"> vady a nedodělky uvedené v předávacím protokolu v termínu uvedeném v předávacím protokolu</w:t>
      </w:r>
      <w:r>
        <w:rPr>
          <w:rFonts w:ascii="Verdana" w:hAnsi="Verdana" w:cs="Tahoma"/>
          <w:sz w:val="18"/>
          <w:szCs w:val="18"/>
        </w:rPr>
        <w:t>, nenastoupí</w:t>
      </w:r>
      <w:r w:rsidRPr="00832336">
        <w:rPr>
          <w:rFonts w:ascii="Verdana" w:hAnsi="Verdana" w:cs="Tahoma"/>
          <w:sz w:val="18"/>
          <w:szCs w:val="18"/>
        </w:rPr>
        <w:t xml:space="preserve"> v souladu s touto smlouvou k odstranění vady reklamované objednatelem v záruční době</w:t>
      </w:r>
      <w:r>
        <w:rPr>
          <w:rFonts w:ascii="Verdana" w:hAnsi="Verdana" w:cs="Tahoma"/>
          <w:sz w:val="18"/>
          <w:szCs w:val="18"/>
        </w:rPr>
        <w:t>,</w:t>
      </w:r>
      <w:r w:rsidRPr="00832336">
        <w:rPr>
          <w:rFonts w:ascii="Verdana" w:hAnsi="Verdana" w:cs="Tahoma"/>
          <w:sz w:val="18"/>
          <w:szCs w:val="18"/>
        </w:rPr>
        <w:t xml:space="preserve"> </w:t>
      </w:r>
      <w:r>
        <w:rPr>
          <w:rFonts w:ascii="Verdana" w:hAnsi="Verdana" w:cs="Tahoma"/>
          <w:sz w:val="18"/>
          <w:szCs w:val="18"/>
        </w:rPr>
        <w:t>neodstraní</w:t>
      </w:r>
      <w:r w:rsidRPr="00832336">
        <w:rPr>
          <w:rFonts w:ascii="Verdana" w:hAnsi="Verdana" w:cs="Tahoma"/>
          <w:sz w:val="18"/>
          <w:szCs w:val="18"/>
        </w:rPr>
        <w:t xml:space="preserve">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51BDA9FC"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16.16.</w:t>
      </w:r>
      <w:r w:rsidRPr="00832336">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42F06E1"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16.17.</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4B27D9E0"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16.18.</w:t>
      </w:r>
      <w:r w:rsidRPr="00832336">
        <w:rPr>
          <w:rFonts w:ascii="Verdana" w:hAnsi="Verdana" w:cs="Tahoma"/>
          <w:sz w:val="18"/>
          <w:szCs w:val="18"/>
        </w:rPr>
        <w:tab/>
        <w:t>Zhotovitel se zavazuje sjednat s bankou smluvní vztah, na základě kterého banka poskytne ve prospěch objednatele bankovní záruku s tímto obsahem:</w:t>
      </w:r>
      <w:r>
        <w:rPr>
          <w:rFonts w:ascii="Verdana" w:hAnsi="Verdana" w:cs="Tahoma"/>
          <w:sz w:val="18"/>
          <w:szCs w:val="18"/>
        </w:rPr>
        <w:t xml:space="preserve"> </w:t>
      </w:r>
      <w:r w:rsidRPr="00832336">
        <w:rPr>
          <w:rFonts w:ascii="Verdana" w:hAnsi="Verdana" w:cs="Tahoma"/>
          <w:sz w:val="18"/>
          <w:szCs w:val="18"/>
        </w:rPr>
        <w:t>Banka prohlásí v záruční listině, že uspok</w:t>
      </w:r>
      <w:r>
        <w:rPr>
          <w:rFonts w:ascii="Verdana" w:hAnsi="Verdana" w:cs="Tahoma"/>
          <w:sz w:val="18"/>
          <w:szCs w:val="18"/>
        </w:rPr>
        <w:t xml:space="preserve">ojí objednatele až do výše </w:t>
      </w:r>
      <w:r w:rsidRPr="001245BB">
        <w:rPr>
          <w:rFonts w:ascii="Verdana" w:hAnsi="Verdana" w:cs="Tahoma"/>
          <w:sz w:val="14"/>
          <w:szCs w:val="14"/>
        </w:rPr>
        <w:t>ΧΧΧ</w:t>
      </w:r>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52DE5531"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16.19.</w:t>
      </w:r>
      <w:r w:rsidRPr="00832336">
        <w:rPr>
          <w:rFonts w:ascii="Verdana" w:hAnsi="Verdana" w:cs="Tahoma"/>
          <w:sz w:val="18"/>
          <w:szCs w:val="18"/>
        </w:rPr>
        <w:tab/>
        <w:t>Právo objednatele na plnění z bankovní záruky vznikne v každém jednotlivém případě porušení těchto povinností ze strany zhotovitele:</w:t>
      </w:r>
    </w:p>
    <w:p w14:paraId="36772B71" w14:textId="77777777" w:rsidR="006E5FF8" w:rsidRPr="00832336" w:rsidRDefault="006E5FF8" w:rsidP="006E5FF8">
      <w:pPr>
        <w:pStyle w:val="ListParagraph"/>
        <w:numPr>
          <w:ilvl w:val="0"/>
          <w:numId w:val="37"/>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14CA6472" w14:textId="77777777" w:rsidR="006E5FF8" w:rsidRPr="00832336" w:rsidRDefault="006E5FF8" w:rsidP="006E5FF8">
      <w:pPr>
        <w:pStyle w:val="ListParagraph"/>
        <w:numPr>
          <w:ilvl w:val="0"/>
          <w:numId w:val="37"/>
        </w:numPr>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337C2D73" w14:textId="77777777" w:rsidR="006E5FF8" w:rsidRPr="00832336" w:rsidRDefault="006E5FF8" w:rsidP="006E5FF8">
      <w:pPr>
        <w:pStyle w:val="ListParagraph"/>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3DE86BEB" w14:textId="77777777" w:rsidR="006E5FF8" w:rsidRPr="00832336" w:rsidRDefault="006E5FF8" w:rsidP="006E5FF8">
      <w:pPr>
        <w:pStyle w:val="ListParagraph"/>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lastRenderedPageBreak/>
        <w:t xml:space="preserve">uhradit objednateli nebo třetí straně smluvní pokutu nebo škodu způsobenou v souvislosti s výskytem záruční vady, nebo jiný peněžitý závazek, k němuž bude podle této smlouvy o dílo povinen. </w:t>
      </w:r>
    </w:p>
    <w:p w14:paraId="1880F9BB"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16.20.</w:t>
      </w:r>
      <w:r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26F928DE" w14:textId="77777777" w:rsidR="006E5FF8" w:rsidRPr="00832336" w:rsidRDefault="006E5FF8" w:rsidP="006E5FF8">
      <w:pPr>
        <w:spacing w:line="264" w:lineRule="auto"/>
        <w:ind w:left="680" w:hanging="680"/>
        <w:jc w:val="both"/>
        <w:rPr>
          <w:rFonts w:ascii="Verdana" w:hAnsi="Verdana" w:cs="Tahoma"/>
          <w:sz w:val="18"/>
          <w:szCs w:val="18"/>
        </w:rPr>
      </w:pPr>
      <w:r w:rsidRPr="00832336">
        <w:rPr>
          <w:rFonts w:ascii="Verdana" w:hAnsi="Verdana" w:cs="Tahoma"/>
          <w:sz w:val="18"/>
          <w:szCs w:val="18"/>
        </w:rPr>
        <w:t>16.21.</w:t>
      </w:r>
      <w:r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FA18D63" w14:textId="77777777" w:rsidR="006E5FF8" w:rsidRPr="00EF333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16.22</w:t>
      </w:r>
      <w:r w:rsidRPr="00EF3334">
        <w:rPr>
          <w:rFonts w:ascii="Verdana" w:hAnsi="Verdana" w:cs="Tahoma"/>
          <w:sz w:val="18"/>
          <w:szCs w:val="18"/>
        </w:rPr>
        <w:t>.</w:t>
      </w:r>
      <w:r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3B9E668"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16.23.</w:t>
      </w:r>
      <w:r>
        <w:rPr>
          <w:rFonts w:ascii="Verdana" w:hAnsi="Verdana" w:cs="Tahoma"/>
          <w:sz w:val="18"/>
          <w:szCs w:val="18"/>
        </w:rPr>
        <w:tab/>
        <w:t>Jakákoli bankovní záruka poskytnutá</w:t>
      </w:r>
      <w:r w:rsidRPr="00F81744">
        <w:rPr>
          <w:rFonts w:ascii="Verdana" w:hAnsi="Verdana" w:cs="Tahoma"/>
          <w:sz w:val="18"/>
          <w:szCs w:val="18"/>
        </w:rPr>
        <w:t xml:space="preserve"> podle podmí</w:t>
      </w:r>
      <w:r>
        <w:rPr>
          <w:rFonts w:ascii="Verdana" w:hAnsi="Verdana" w:cs="Tahoma"/>
          <w:sz w:val="18"/>
          <w:szCs w:val="18"/>
        </w:rPr>
        <w:t>nek této smlouvy musí být vydána</w:t>
      </w:r>
      <w:r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7DC8FCA5"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16.24</w:t>
      </w:r>
      <w:r w:rsidRPr="00F81744">
        <w:rPr>
          <w:rFonts w:ascii="Verdana" w:hAnsi="Verdana" w:cs="Tahoma"/>
          <w:sz w:val="18"/>
          <w:szCs w:val="18"/>
        </w:rPr>
        <w:t>.</w:t>
      </w:r>
      <w:r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2291301E" w14:textId="77777777" w:rsidR="006E5FF8" w:rsidRPr="00F81744"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16.25</w:t>
      </w:r>
      <w:r w:rsidRPr="00F81744">
        <w:rPr>
          <w:rFonts w:ascii="Verdana" w:hAnsi="Verdana" w:cs="Tahoma"/>
          <w:sz w:val="18"/>
          <w:szCs w:val="18"/>
        </w:rPr>
        <w:t>.</w:t>
      </w:r>
      <w:r w:rsidRPr="00F81744">
        <w:rPr>
          <w:rFonts w:ascii="Verdana" w:hAnsi="Verdana" w:cs="Tahoma"/>
          <w:sz w:val="18"/>
          <w:szCs w:val="18"/>
        </w:rPr>
        <w:tab/>
        <w:t>Veškeré náklady na vystave</w:t>
      </w:r>
      <w:r>
        <w:rPr>
          <w:rFonts w:ascii="Verdana" w:hAnsi="Verdana" w:cs="Tahoma"/>
          <w:sz w:val="18"/>
          <w:szCs w:val="18"/>
        </w:rPr>
        <w:t>ní pojistných smluv a bankovní</w:t>
      </w:r>
      <w:r w:rsidRPr="00F81744">
        <w:rPr>
          <w:rFonts w:ascii="Verdana" w:hAnsi="Verdana" w:cs="Tahoma"/>
          <w:sz w:val="18"/>
          <w:szCs w:val="18"/>
        </w:rPr>
        <w:t xml:space="preserve"> záruk</w:t>
      </w:r>
      <w:r>
        <w:rPr>
          <w:rFonts w:ascii="Verdana" w:hAnsi="Verdana" w:cs="Tahoma"/>
          <w:sz w:val="18"/>
          <w:szCs w:val="18"/>
        </w:rPr>
        <w:t>y</w:t>
      </w:r>
      <w:r w:rsidRPr="00F81744">
        <w:rPr>
          <w:rFonts w:ascii="Verdana" w:hAnsi="Verdana" w:cs="Tahoma"/>
          <w:sz w:val="18"/>
          <w:szCs w:val="18"/>
        </w:rPr>
        <w:t xml:space="preserve"> nese zhotovitel a jsou zahrnuty v ceně díla.</w:t>
      </w:r>
    </w:p>
    <w:p w14:paraId="59210D06" w14:textId="77777777" w:rsidR="002B6D1A" w:rsidRPr="00F81744" w:rsidRDefault="002B6D1A"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4E9C2181" w14:textId="77777777" w:rsidR="00932CCF" w:rsidRPr="00F81744" w:rsidRDefault="00932CCF" w:rsidP="005E4313">
      <w:pPr>
        <w:pStyle w:val="ListParagraph"/>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56BE410E" w14:textId="77777777" w:rsidR="00932CCF" w:rsidRPr="00F81744" w:rsidRDefault="00932CCF" w:rsidP="005E4313">
      <w:pPr>
        <w:pStyle w:val="ListParagraph"/>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77777777" w:rsidR="00932CCF" w:rsidRPr="00F81744" w:rsidRDefault="00932CCF" w:rsidP="005E4313">
      <w:pPr>
        <w:pStyle w:val="ListParagraph"/>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B18A40B"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B59FFE8" w14:textId="77777777" w:rsidR="00932CCF" w:rsidRPr="00F81744"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81744">
        <w:rPr>
          <w:rFonts w:ascii="Verdana" w:hAnsi="Verdana" w:cs="Tahoma"/>
          <w:sz w:val="18"/>
          <w:szCs w:val="18"/>
        </w:rPr>
        <w:t>směřujících ke změně nebo ukončení této smlouvy, jakož i předání díla</w:t>
      </w:r>
      <w:r w:rsidR="00E8231B" w:rsidRPr="00F81744">
        <w:rPr>
          <w:rFonts w:ascii="Verdana" w:hAnsi="Verdana" w:cs="Tahoma"/>
          <w:sz w:val="18"/>
          <w:szCs w:val="18"/>
        </w:rPr>
        <w:t xml:space="preserve"> v souladu s touto</w:t>
      </w:r>
      <w:r w:rsidRPr="00F81744">
        <w:rPr>
          <w:rFonts w:ascii="Verdana" w:hAnsi="Verdana" w:cs="Tahoma"/>
          <w:sz w:val="18"/>
          <w:szCs w:val="18"/>
        </w:rPr>
        <w:t xml:space="preserve"> smlouv</w:t>
      </w:r>
      <w:r w:rsidR="00E8231B" w:rsidRPr="00F81744">
        <w:rPr>
          <w:rFonts w:ascii="Verdana" w:hAnsi="Verdana" w:cs="Tahoma"/>
          <w:sz w:val="18"/>
          <w:szCs w:val="18"/>
        </w:rPr>
        <w:t>ou</w:t>
      </w:r>
      <w:r w:rsidRPr="00F81744">
        <w:rPr>
          <w:rFonts w:ascii="Verdana" w:hAnsi="Verdana" w:cs="Tahoma"/>
          <w:sz w:val="18"/>
          <w:szCs w:val="18"/>
        </w:rPr>
        <w:t xml:space="preserve">. Všeobecně pověřeným pracovníkem zhotovitele je: </w:t>
      </w:r>
      <w:r w:rsidR="00E8231B" w:rsidRPr="00F81744">
        <w:rPr>
          <w:rFonts w:ascii="Verdana" w:hAnsi="Verdana" w:cs="Tahoma"/>
          <w:sz w:val="18"/>
          <w:szCs w:val="18"/>
        </w:rPr>
        <w:t xml:space="preserve">jméno a příjmení: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tel</w:t>
      </w:r>
      <w:r w:rsidR="00425E71" w:rsidRPr="00F81744">
        <w:rPr>
          <w:rFonts w:ascii="Verdana" w:hAnsi="Verdana" w:cs="Tahoma"/>
          <w:sz w:val="18"/>
          <w:szCs w:val="18"/>
        </w:rPr>
        <w:t>efon</w:t>
      </w:r>
      <w:r w:rsidR="00E8231B"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e-mail</w:t>
      </w:r>
      <w:r w:rsidR="00E8231B" w:rsidRPr="00F81744">
        <w:rPr>
          <w:rFonts w:ascii="Verdana" w:hAnsi="Verdana" w:cs="Tahoma"/>
          <w:sz w:val="18"/>
          <w:szCs w:val="18"/>
        </w:rPr>
        <w:t>:</w:t>
      </w:r>
      <w:r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w:t>
      </w:r>
      <w:r w:rsidR="00CF03B8">
        <w:rPr>
          <w:rFonts w:ascii="Verdana" w:hAnsi="Verdana" w:cs="Tahoma"/>
          <w:sz w:val="18"/>
          <w:szCs w:val="18"/>
        </w:rPr>
        <w:t xml:space="preserve"> </w:t>
      </w:r>
      <w:r w:rsidR="00E8231B" w:rsidRPr="00F81744">
        <w:rPr>
          <w:rFonts w:ascii="Verdana" w:hAnsi="Verdana" w:cs="Tahoma"/>
          <w:sz w:val="18"/>
          <w:szCs w:val="18"/>
        </w:rPr>
        <w:t xml:space="preserve">Stavbyvedoucím pro tuto stavbu je: jméno a příjmení: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název organizace a adresa sídla:</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tel.</w:t>
      </w:r>
      <w:r w:rsidR="00CC345A"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e-mail: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w:t>
      </w:r>
      <w:r w:rsidR="00B80BDE">
        <w:rPr>
          <w:rFonts w:ascii="Verdana" w:hAnsi="Verdana" w:cs="Tahoma"/>
          <w:sz w:val="18"/>
          <w:szCs w:val="18"/>
        </w:rPr>
        <w:t>Zástupcem stavbyvedoucího</w:t>
      </w:r>
      <w:r w:rsidR="00B80BDE" w:rsidRPr="00F81744">
        <w:rPr>
          <w:rFonts w:ascii="Verdana" w:hAnsi="Verdana" w:cs="Tahoma"/>
          <w:sz w:val="18"/>
          <w:szCs w:val="18"/>
        </w:rPr>
        <w:t xml:space="preserve"> pro tuto stavbu je: jméno a příjmení: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název organizace a adresa sídla: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tel.: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e-mail: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w:t>
      </w:r>
    </w:p>
    <w:p w14:paraId="06BB2CD2" w14:textId="77777777" w:rsidR="00B80BDE" w:rsidRDefault="00B80BDE" w:rsidP="00BD5E0B">
      <w:pPr>
        <w:spacing w:line="264" w:lineRule="auto"/>
        <w:jc w:val="both"/>
        <w:rPr>
          <w:rFonts w:ascii="Verdana" w:hAnsi="Verdana" w:cs="Tahoma"/>
          <w:sz w:val="18"/>
          <w:szCs w:val="18"/>
        </w:rPr>
      </w:pPr>
    </w:p>
    <w:p w14:paraId="55B316FB" w14:textId="77777777" w:rsidR="002A6C4F" w:rsidRPr="00F81744" w:rsidRDefault="002A6C4F" w:rsidP="002A6C4F">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lastRenderedPageBreak/>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77777777"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5 dnů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43309DB5" w14:textId="77777777" w:rsidR="002A6C4F" w:rsidRPr="006B0EC1" w:rsidRDefault="002A6C4F" w:rsidP="002A6C4F">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3B1F13FA" w14:textId="77777777" w:rsidR="002A6C4F" w:rsidRDefault="002A6C4F" w:rsidP="002A6C4F">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324E34E3" w14:textId="77777777" w:rsidR="002A6C4F" w:rsidRPr="00F81744" w:rsidRDefault="002A6C4F" w:rsidP="00BD5E0B">
      <w:pPr>
        <w:spacing w:line="264" w:lineRule="auto"/>
        <w:jc w:val="both"/>
        <w:rPr>
          <w:rFonts w:ascii="Verdana" w:hAnsi="Verdana" w:cs="Tahoma"/>
          <w:sz w:val="18"/>
          <w:szCs w:val="18"/>
        </w:rPr>
      </w:pPr>
    </w:p>
    <w:p w14:paraId="7D4FC4D9" w14:textId="77777777" w:rsidR="00C83B0C" w:rsidRPr="00F81744" w:rsidRDefault="002A6C4F" w:rsidP="00C83B0C">
      <w:pPr>
        <w:pStyle w:val="BodyText"/>
        <w:tabs>
          <w:tab w:val="left" w:pos="709"/>
        </w:tabs>
        <w:spacing w:line="264" w:lineRule="auto"/>
        <w:jc w:val="center"/>
        <w:rPr>
          <w:rFonts w:ascii="Verdana" w:hAnsi="Verdana" w:cs="Tahoma"/>
          <w:b/>
          <w:sz w:val="18"/>
          <w:szCs w:val="18"/>
        </w:rPr>
      </w:pPr>
      <w:bookmarkStart w:id="1" w:name="_Toc243753685"/>
      <w:bookmarkStart w:id="2" w:name="_Toc256429601"/>
      <w:r>
        <w:rPr>
          <w:rFonts w:ascii="Verdana" w:hAnsi="Verdana" w:cs="Tahoma"/>
          <w:b/>
          <w:sz w:val="18"/>
          <w:szCs w:val="18"/>
        </w:rPr>
        <w:t>Článek 19</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3F73C266" w14:textId="77777777" w:rsidR="00937119" w:rsidRPr="00F81744" w:rsidRDefault="00937119" w:rsidP="00F43686">
      <w:pPr>
        <w:rPr>
          <w:rFonts w:ascii="Verdana" w:hAnsi="Verdana" w:cs="Tahoma"/>
          <w:sz w:val="18"/>
          <w:szCs w:val="18"/>
        </w:rPr>
      </w:pPr>
    </w:p>
    <w:p w14:paraId="56F59E17" w14:textId="77777777" w:rsidR="00937119" w:rsidRPr="00F81744" w:rsidRDefault="00937119" w:rsidP="00F43686">
      <w:pPr>
        <w:pStyle w:val="NormalIndent"/>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7777777" w:rsidR="00937119" w:rsidRPr="00F81744" w:rsidRDefault="00937119" w:rsidP="00F43686">
      <w:pPr>
        <w:pStyle w:val="NormalIndent"/>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9.3</w:t>
      </w:r>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2D103752"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77777777"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274F0536" w14:textId="77777777" w:rsidR="00C45681" w:rsidRDefault="002A6C4F" w:rsidP="00C45681">
      <w:pPr>
        <w:spacing w:line="264" w:lineRule="auto"/>
        <w:ind w:left="680" w:hanging="680"/>
        <w:jc w:val="both"/>
        <w:rPr>
          <w:rFonts w:ascii="Verdana" w:hAnsi="Verdana" w:cs="Tahoma"/>
          <w:sz w:val="18"/>
          <w:szCs w:val="18"/>
        </w:rPr>
      </w:pPr>
      <w:r>
        <w:rPr>
          <w:rFonts w:ascii="Verdana" w:hAnsi="Verdana" w:cs="Tahoma"/>
          <w:sz w:val="18"/>
          <w:szCs w:val="18"/>
        </w:rPr>
        <w:lastRenderedPageBreak/>
        <w:t>19</w:t>
      </w:r>
      <w:r w:rsidR="00C45681">
        <w:rPr>
          <w:rFonts w:ascii="Verdana" w:hAnsi="Verdana" w:cs="Tahoma"/>
          <w:sz w:val="18"/>
          <w:szCs w:val="18"/>
        </w:rPr>
        <w:t>.9.</w:t>
      </w:r>
      <w:r w:rsidR="00C45681">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w:t>
      </w:r>
      <w:proofErr w:type="spellStart"/>
      <w:r w:rsidR="00C45681">
        <w:rPr>
          <w:rFonts w:ascii="Verdana" w:hAnsi="Verdana" w:cs="Tahoma"/>
          <w:sz w:val="18"/>
          <w:szCs w:val="18"/>
        </w:rPr>
        <w:t>Podzhotovitelem</w:t>
      </w:r>
      <w:proofErr w:type="spellEnd"/>
      <w:r w:rsidR="00C45681">
        <w:rPr>
          <w:rFonts w:ascii="Verdana" w:hAnsi="Verdana" w:cs="Tahoma"/>
          <w:sz w:val="18"/>
          <w:szCs w:val="18"/>
        </w:rPr>
        <w:t xml:space="preserve"> je </w:t>
      </w:r>
      <w:r w:rsidR="00A61584">
        <w:rPr>
          <w:rFonts w:ascii="Verdana" w:hAnsi="Verdana" w:cs="Tahoma"/>
          <w:sz w:val="18"/>
          <w:szCs w:val="18"/>
        </w:rPr>
        <w:t>poddodavatel</w:t>
      </w:r>
      <w:r w:rsidR="00C45681">
        <w:rPr>
          <w:rFonts w:ascii="Verdana" w:hAnsi="Verdana" w:cs="Tahoma"/>
          <w:sz w:val="18"/>
          <w:szCs w:val="18"/>
        </w:rPr>
        <w:t xml:space="preserve"> po uzavření této smlouvy o dílo na plnění předmětu veřejné zakázky (díla dle této smlouvy). </w:t>
      </w:r>
    </w:p>
    <w:p w14:paraId="1D87B01A" w14:textId="77777777" w:rsidR="00167E2A" w:rsidRDefault="002A6C4F" w:rsidP="00AE54D6">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797B93DB" w14:textId="77777777" w:rsidR="00323F4B" w:rsidRPr="00F81744" w:rsidRDefault="00323F4B" w:rsidP="00F43686">
      <w:pPr>
        <w:rPr>
          <w:rFonts w:ascii="Verdana" w:hAnsi="Verdana" w:cs="Tahoma"/>
          <w:sz w:val="18"/>
          <w:szCs w:val="18"/>
        </w:rPr>
      </w:pPr>
    </w:p>
    <w:p w14:paraId="14E44487" w14:textId="77777777" w:rsidR="00C83B0C" w:rsidRPr="00F81744" w:rsidRDefault="002A6C4F" w:rsidP="00C83B0C">
      <w:pPr>
        <w:pStyle w:val="Body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77777777" w:rsidR="0014635D" w:rsidRPr="00BD6A01" w:rsidRDefault="002A6C4F" w:rsidP="0014635D">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54012FD4"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BD6A01">
        <w:rPr>
          <w:rFonts w:ascii="Verdana" w:hAnsi="Verdana" w:cs="Tahoma"/>
          <w:sz w:val="18"/>
          <w:szCs w:val="18"/>
        </w:rPr>
        <w:t>.2.</w:t>
      </w:r>
      <w:r w:rsidR="00937119" w:rsidRPr="00BD6A01">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4C94BDD8"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této smlouvy: </w:t>
      </w:r>
    </w:p>
    <w:p w14:paraId="234A0F55" w14:textId="77777777"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p>
    <w:p w14:paraId="6B3AED52" w14:textId="77777777" w:rsidR="005A66C2"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4EAF4608" w14:textId="7DAAF4BC" w:rsidR="0022151A"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CC2BE8">
        <w:rPr>
          <w:rFonts w:ascii="Verdana" w:hAnsi="Verdana" w:cs="Tahoma"/>
          <w:sz w:val="18"/>
          <w:szCs w:val="18"/>
        </w:rPr>
        <w:t>3</w:t>
      </w:r>
      <w:r w:rsidRPr="00F81744">
        <w:rPr>
          <w:rFonts w:ascii="Verdana" w:hAnsi="Verdana" w:cs="Tahoma"/>
          <w:sz w:val="18"/>
          <w:szCs w:val="18"/>
        </w:rPr>
        <w:t xml:space="preserve">: </w:t>
      </w:r>
      <w:r w:rsidRPr="00F81744">
        <w:rPr>
          <w:rFonts w:ascii="Verdana" w:hAnsi="Verdana" w:cs="Tahoma"/>
          <w:sz w:val="18"/>
          <w:szCs w:val="18"/>
        </w:rPr>
        <w:tab/>
        <w:t>Projektová dokumentace</w:t>
      </w:r>
      <w:r w:rsidR="0043088E">
        <w:rPr>
          <w:rFonts w:ascii="Verdana" w:hAnsi="Verdana" w:cs="Tahoma"/>
          <w:sz w:val="18"/>
          <w:szCs w:val="18"/>
        </w:rPr>
        <w:t xml:space="preserve"> </w:t>
      </w:r>
      <w:r w:rsidR="00334F5E">
        <w:rPr>
          <w:rFonts w:ascii="Verdana" w:hAnsi="Verdana" w:cs="Tahoma"/>
          <w:sz w:val="18"/>
          <w:szCs w:val="18"/>
        </w:rPr>
        <w:t>(v elektronické podobě na CD/DVD)</w:t>
      </w:r>
    </w:p>
    <w:p w14:paraId="13249669" w14:textId="4DD19C74" w:rsidR="00334F5E" w:rsidRPr="00F81744" w:rsidRDefault="00334F5E" w:rsidP="00DC3F10">
      <w:pPr>
        <w:spacing w:line="264" w:lineRule="auto"/>
        <w:ind w:left="709"/>
        <w:jc w:val="both"/>
        <w:rPr>
          <w:rFonts w:ascii="Verdana" w:hAnsi="Verdana" w:cs="Tahom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Sankce za porušení BOZP, PO a OŽP</w:t>
      </w:r>
    </w:p>
    <w:p w14:paraId="351E7E0B"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77777777" w:rsidR="002A6C4F"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04A141BE"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3963C59B" w14:textId="77777777" w:rsidR="00AF4F55" w:rsidRPr="00F81744" w:rsidRDefault="00AF4F55" w:rsidP="00AF4F55">
      <w:pPr>
        <w:spacing w:line="264" w:lineRule="auto"/>
        <w:jc w:val="both"/>
        <w:rPr>
          <w:rFonts w:ascii="Verdana" w:hAnsi="Verdana" w:cs="Tahoma"/>
          <w:sz w:val="18"/>
          <w:szCs w:val="18"/>
        </w:rPr>
      </w:pPr>
    </w:p>
    <w:p w14:paraId="43A08BE6" w14:textId="77777777"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 ______</w:t>
      </w:r>
      <w:r w:rsidRPr="00F81744">
        <w:rPr>
          <w:rFonts w:ascii="Verdana" w:hAnsi="Verdana" w:cs="Tahoma"/>
          <w:sz w:val="18"/>
          <w:szCs w:val="18"/>
        </w:rPr>
        <w:t>_</w:t>
      </w:r>
      <w:r w:rsidR="00F9538B">
        <w:rPr>
          <w:rFonts w:ascii="Verdana" w:hAnsi="Verdana" w:cs="Tahoma"/>
          <w:sz w:val="18"/>
          <w:szCs w:val="18"/>
        </w:rPr>
        <w:t>____</w:t>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dne</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r w:rsidRPr="00F81744">
        <w:rPr>
          <w:rFonts w:ascii="Verdana" w:hAnsi="Verdana" w:cs="Tahoma"/>
          <w:sz w:val="18"/>
          <w:szCs w:val="18"/>
        </w:rPr>
        <w:tab/>
      </w:r>
    </w:p>
    <w:p w14:paraId="0123C010" w14:textId="77777777" w:rsidR="00506BC3" w:rsidRPr="00F81744" w:rsidRDefault="00506BC3" w:rsidP="00506BC3">
      <w:pPr>
        <w:spacing w:line="264" w:lineRule="auto"/>
        <w:jc w:val="both"/>
        <w:rPr>
          <w:rFonts w:ascii="Verdana" w:hAnsi="Verdana" w:cs="Tahoma"/>
          <w:sz w:val="18"/>
          <w:szCs w:val="18"/>
        </w:rPr>
      </w:pPr>
    </w:p>
    <w:p w14:paraId="538BE08E" w14:textId="77777777" w:rsidR="0006765C" w:rsidRPr="00F81744" w:rsidRDefault="0006765C" w:rsidP="00506BC3">
      <w:pPr>
        <w:spacing w:line="264" w:lineRule="auto"/>
        <w:jc w:val="both"/>
        <w:rPr>
          <w:rFonts w:ascii="Verdana" w:hAnsi="Verdana" w:cs="Tahoma"/>
          <w:sz w:val="18"/>
          <w:szCs w:val="18"/>
        </w:rPr>
      </w:pPr>
    </w:p>
    <w:p w14:paraId="38329103" w14:textId="77777777" w:rsidR="00DD2920" w:rsidRPr="00F81744" w:rsidRDefault="00DD2920" w:rsidP="00506BC3">
      <w:pPr>
        <w:spacing w:line="264" w:lineRule="auto"/>
        <w:jc w:val="both"/>
        <w:rPr>
          <w:rFonts w:ascii="Verdana" w:hAnsi="Verdana" w:cs="Tahoma"/>
          <w:sz w:val="18"/>
          <w:szCs w:val="18"/>
        </w:rPr>
      </w:pPr>
    </w:p>
    <w:p w14:paraId="06F1F4D6" w14:textId="77777777" w:rsidR="00F603AB" w:rsidRPr="00F81744" w:rsidRDefault="00F603AB" w:rsidP="00506BC3">
      <w:pPr>
        <w:spacing w:line="264" w:lineRule="auto"/>
        <w:jc w:val="both"/>
        <w:rPr>
          <w:rFonts w:ascii="Verdana" w:hAnsi="Verdana" w:cs="Tahoma"/>
          <w:sz w:val="18"/>
          <w:szCs w:val="18"/>
        </w:rPr>
      </w:pPr>
    </w:p>
    <w:p w14:paraId="0B4A79EE" w14:textId="77777777" w:rsidR="00506BC3" w:rsidRPr="00F81744" w:rsidRDefault="00506BC3" w:rsidP="00506BC3">
      <w:pPr>
        <w:spacing w:line="264" w:lineRule="auto"/>
        <w:jc w:val="both"/>
        <w:rPr>
          <w:rFonts w:ascii="Verdana" w:hAnsi="Verdana" w:cs="Tahoma"/>
          <w:sz w:val="18"/>
          <w:szCs w:val="18"/>
        </w:rPr>
      </w:pPr>
    </w:p>
    <w:p w14:paraId="43345E2D" w14:textId="77777777"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4B0DBF76" w14:textId="77777777" w:rsidR="002B7ACA"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Ing. Martin Lehký</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506BC3" w:rsidRPr="00F81744">
        <w:rPr>
          <w:rFonts w:ascii="Verdana" w:hAnsi="Verdana" w:cs="Tahoma"/>
          <w:b/>
          <w:sz w:val="18"/>
          <w:szCs w:val="18"/>
        </w:rPr>
        <w:tab/>
      </w:r>
      <w:r w:rsidR="00506BC3" w:rsidRPr="00F81744">
        <w:rPr>
          <w:rFonts w:ascii="Verdana" w:hAnsi="Verdana" w:cs="Tahoma"/>
          <w:b/>
          <w:sz w:val="18"/>
          <w:szCs w:val="18"/>
        </w:rPr>
        <w:tab/>
      </w:r>
      <w:r w:rsidR="00C45A4F">
        <w:rPr>
          <w:rFonts w:ascii="Verdana" w:hAnsi="Verdana" w:cs="Tahoma"/>
          <w:b/>
          <w:sz w:val="18"/>
          <w:szCs w:val="18"/>
        </w:rPr>
        <w:tab/>
      </w:r>
      <w:r w:rsidR="00506BC3" w:rsidRPr="00F81744">
        <w:rPr>
          <w:rFonts w:ascii="Verdana" w:hAnsi="Verdana" w:cs="Tahoma"/>
          <w:b/>
          <w:sz w:val="18"/>
          <w:szCs w:val="18"/>
        </w:rPr>
        <w:tab/>
      </w:r>
      <w:proofErr w:type="spellStart"/>
      <w:r w:rsidR="00506BC3" w:rsidRPr="00F81744">
        <w:rPr>
          <w:rFonts w:ascii="Verdana" w:hAnsi="Verdana" w:cs="Tahoma"/>
          <w:b/>
          <w:sz w:val="18"/>
          <w:szCs w:val="18"/>
        </w:rPr>
        <w:t>xxx</w:t>
      </w:r>
      <w:proofErr w:type="spellEnd"/>
    </w:p>
    <w:p w14:paraId="6976E6E9" w14:textId="77777777" w:rsidR="00506BC3"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ředitel organizace</w:t>
      </w:r>
    </w:p>
    <w:p w14:paraId="118558B5" w14:textId="77777777" w:rsidR="005D1A30" w:rsidRPr="00D22ED2" w:rsidRDefault="005D1A30" w:rsidP="00506BC3">
      <w:pPr>
        <w:spacing w:line="264" w:lineRule="auto"/>
        <w:jc w:val="both"/>
        <w:rPr>
          <w:rFonts w:ascii="Verdana" w:hAnsi="Verdana"/>
          <w:b/>
          <w:sz w:val="18"/>
        </w:rPr>
      </w:pPr>
    </w:p>
    <w:sectPr w:rsidR="005D1A30" w:rsidRPr="00D22ED2" w:rsidSect="00CE54B4">
      <w:headerReference w:type="default" r:id="rId8"/>
      <w:footerReference w:type="default" r:id="rId9"/>
      <w:headerReference w:type="first" r:id="rId10"/>
      <w:pgSz w:w="11907" w:h="16840" w:code="9"/>
      <w:pgMar w:top="1304" w:right="1304" w:bottom="1304" w:left="1304" w:header="1134"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D64E8" w14:textId="77777777" w:rsidR="0019562C" w:rsidRDefault="0019562C" w:rsidP="00452187">
      <w:r>
        <w:separator/>
      </w:r>
    </w:p>
  </w:endnote>
  <w:endnote w:type="continuationSeparator" w:id="0">
    <w:p w14:paraId="032CECF3" w14:textId="77777777" w:rsidR="0019562C" w:rsidRDefault="0019562C" w:rsidP="00452187">
      <w:r>
        <w:continuationSeparator/>
      </w:r>
    </w:p>
  </w:endnote>
  <w:endnote w:type="continuationNotice" w:id="1">
    <w:p w14:paraId="01B11FB9" w14:textId="77777777" w:rsidR="0019562C" w:rsidRDefault="00195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DD8C" w14:textId="77777777" w:rsidR="00DD211B" w:rsidRDefault="00DD211B">
    <w:pPr>
      <w:pStyle w:val="Footer"/>
      <w:jc w:val="center"/>
    </w:pPr>
    <w:r>
      <w:fldChar w:fldCharType="begin"/>
    </w:r>
    <w:r>
      <w:instrText xml:space="preserve"> PAGE   \* MERGEFORMAT </w:instrText>
    </w:r>
    <w:r>
      <w:fldChar w:fldCharType="separate"/>
    </w:r>
    <w:r w:rsidR="00BE4079">
      <w:rPr>
        <w:noProof/>
      </w:rPr>
      <w:t>27</w:t>
    </w:r>
    <w:r>
      <w:rPr>
        <w:noProof/>
      </w:rPr>
      <w:fldChar w:fldCharType="end"/>
    </w:r>
  </w:p>
  <w:p w14:paraId="7C80FB74" w14:textId="77777777" w:rsidR="00DD211B" w:rsidRDefault="00DD211B">
    <w:pPr>
      <w:pStyle w:val="Footer"/>
      <w:rPr>
        <w:rStyle w:val="PageNumbe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9A68E" w14:textId="77777777" w:rsidR="0019562C" w:rsidRDefault="0019562C" w:rsidP="00452187">
      <w:r>
        <w:separator/>
      </w:r>
    </w:p>
  </w:footnote>
  <w:footnote w:type="continuationSeparator" w:id="0">
    <w:p w14:paraId="613C52BA" w14:textId="77777777" w:rsidR="0019562C" w:rsidRDefault="0019562C" w:rsidP="00452187">
      <w:r>
        <w:continuationSeparator/>
      </w:r>
    </w:p>
  </w:footnote>
  <w:footnote w:type="continuationNotice" w:id="1">
    <w:p w14:paraId="15F0460A" w14:textId="77777777" w:rsidR="0019562C" w:rsidRDefault="0019562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DEE1" w14:textId="77777777" w:rsidR="00DD211B" w:rsidRPr="00D22ED2" w:rsidRDefault="00DD211B" w:rsidP="00D22ED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FD76" w14:textId="77777777" w:rsidR="00DD211B" w:rsidRPr="00D22ED2" w:rsidRDefault="00DD211B" w:rsidP="00D22E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6">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2">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4">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7">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9">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1">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2">
    <w:nsid w:val="530000C8"/>
    <w:multiLevelType w:val="multilevel"/>
    <w:tmpl w:val="ACF6EA84"/>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Heading3"/>
      <w:lvlText w:val="%1.%2.%3"/>
      <w:lvlJc w:val="left"/>
      <w:pPr>
        <w:tabs>
          <w:tab w:val="num" w:pos="1800"/>
        </w:tabs>
        <w:ind w:left="1080"/>
      </w:pPr>
      <w:rPr>
        <w:rFonts w:ascii="Calibri" w:hAnsi="Calibri" w:cs="Times New Roman" w:hint="default"/>
        <w:b w:val="0"/>
        <w:i w:val="0"/>
        <w:sz w:val="22"/>
        <w:szCs w:val="22"/>
      </w:rPr>
    </w:lvl>
    <w:lvl w:ilvl="3">
      <w:start w:val="1"/>
      <w:numFmt w:val="decimal"/>
      <w:pStyle w:val="Heading4"/>
      <w:lvlText w:val="%1.%2.%3.%4"/>
      <w:lvlJc w:val="left"/>
      <w:pPr>
        <w:tabs>
          <w:tab w:val="num" w:pos="1080"/>
        </w:tabs>
      </w:pPr>
      <w:rPr>
        <w:rFonts w:ascii="Garamond" w:hAnsi="Garamond" w:cs="Times New Roman" w:hint="default"/>
        <w:b w:val="0"/>
        <w:i w:val="0"/>
        <w:sz w:val="24"/>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33">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4">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5">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8">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39">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1">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3">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28"/>
  </w:num>
  <w:num w:numId="4">
    <w:abstractNumId w:val="5"/>
  </w:num>
  <w:num w:numId="5">
    <w:abstractNumId w:val="38"/>
  </w:num>
  <w:num w:numId="6">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42"/>
  </w:num>
  <w:num w:numId="16">
    <w:abstractNumId w:val="30"/>
  </w:num>
  <w:num w:numId="17">
    <w:abstractNumId w:val="20"/>
  </w:num>
  <w:num w:numId="18">
    <w:abstractNumId w:val="39"/>
  </w:num>
  <w:num w:numId="19">
    <w:abstractNumId w:val="10"/>
  </w:num>
  <w:num w:numId="20">
    <w:abstractNumId w:val="18"/>
  </w:num>
  <w:num w:numId="21">
    <w:abstractNumId w:val="33"/>
  </w:num>
  <w:num w:numId="22">
    <w:abstractNumId w:val="29"/>
  </w:num>
  <w:num w:numId="23">
    <w:abstractNumId w:val="2"/>
  </w:num>
  <w:num w:numId="24">
    <w:abstractNumId w:val="0"/>
  </w:num>
  <w:num w:numId="25">
    <w:abstractNumId w:val="40"/>
  </w:num>
  <w:num w:numId="26">
    <w:abstractNumId w:val="27"/>
  </w:num>
  <w:num w:numId="27">
    <w:abstractNumId w:val="21"/>
  </w:num>
  <w:num w:numId="28">
    <w:abstractNumId w:val="19"/>
  </w:num>
  <w:num w:numId="29">
    <w:abstractNumId w:val="41"/>
  </w:num>
  <w:num w:numId="30">
    <w:abstractNumId w:val="25"/>
  </w:num>
  <w:num w:numId="31">
    <w:abstractNumId w:val="34"/>
  </w:num>
  <w:num w:numId="32">
    <w:abstractNumId w:val="31"/>
  </w:num>
  <w:num w:numId="33">
    <w:abstractNumId w:val="16"/>
  </w:num>
  <w:num w:numId="34">
    <w:abstractNumId w:val="35"/>
  </w:num>
  <w:num w:numId="35">
    <w:abstractNumId w:val="12"/>
  </w:num>
  <w:num w:numId="36">
    <w:abstractNumId w:val="23"/>
  </w:num>
  <w:num w:numId="37">
    <w:abstractNumId w:val="26"/>
  </w:num>
  <w:num w:numId="38">
    <w:abstractNumId w:val="24"/>
  </w:num>
  <w:num w:numId="39">
    <w:abstractNumId w:val="43"/>
  </w:num>
  <w:num w:numId="40">
    <w:abstractNumId w:val="14"/>
  </w:num>
  <w:num w:numId="41">
    <w:abstractNumId w:val="36"/>
  </w:num>
  <w:num w:numId="42">
    <w:abstractNumId w:val="9"/>
  </w:num>
  <w:num w:numId="43">
    <w:abstractNumId w:val="1"/>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6"/>
    <w:rsid w:val="0000260D"/>
    <w:rsid w:val="000037B0"/>
    <w:rsid w:val="00010D25"/>
    <w:rsid w:val="000148CD"/>
    <w:rsid w:val="00014B78"/>
    <w:rsid w:val="00015CAD"/>
    <w:rsid w:val="00015DE9"/>
    <w:rsid w:val="00023343"/>
    <w:rsid w:val="00023717"/>
    <w:rsid w:val="00024E4A"/>
    <w:rsid w:val="0003164D"/>
    <w:rsid w:val="00041095"/>
    <w:rsid w:val="000438A3"/>
    <w:rsid w:val="000440E4"/>
    <w:rsid w:val="0004520F"/>
    <w:rsid w:val="0004620F"/>
    <w:rsid w:val="00053FE3"/>
    <w:rsid w:val="00055849"/>
    <w:rsid w:val="0005768D"/>
    <w:rsid w:val="00064E59"/>
    <w:rsid w:val="0006751B"/>
    <w:rsid w:val="0006765C"/>
    <w:rsid w:val="0008019D"/>
    <w:rsid w:val="000813F3"/>
    <w:rsid w:val="000859DB"/>
    <w:rsid w:val="000918FA"/>
    <w:rsid w:val="0009490C"/>
    <w:rsid w:val="00094F83"/>
    <w:rsid w:val="000971EB"/>
    <w:rsid w:val="00097E42"/>
    <w:rsid w:val="000A3269"/>
    <w:rsid w:val="000B3092"/>
    <w:rsid w:val="000B40A5"/>
    <w:rsid w:val="000B427C"/>
    <w:rsid w:val="000C067F"/>
    <w:rsid w:val="000C1EB9"/>
    <w:rsid w:val="000C1F14"/>
    <w:rsid w:val="000C28A6"/>
    <w:rsid w:val="000C3242"/>
    <w:rsid w:val="000C558F"/>
    <w:rsid w:val="000D0130"/>
    <w:rsid w:val="000D5A23"/>
    <w:rsid w:val="000D6A5A"/>
    <w:rsid w:val="000D7EDB"/>
    <w:rsid w:val="000E428E"/>
    <w:rsid w:val="000E4414"/>
    <w:rsid w:val="000E4493"/>
    <w:rsid w:val="000E5B1C"/>
    <w:rsid w:val="000F1D03"/>
    <w:rsid w:val="000F2B93"/>
    <w:rsid w:val="000F4646"/>
    <w:rsid w:val="000F510F"/>
    <w:rsid w:val="001013B0"/>
    <w:rsid w:val="00105397"/>
    <w:rsid w:val="00106929"/>
    <w:rsid w:val="00111117"/>
    <w:rsid w:val="00112634"/>
    <w:rsid w:val="001170F7"/>
    <w:rsid w:val="00120D96"/>
    <w:rsid w:val="00130D3F"/>
    <w:rsid w:val="001320B0"/>
    <w:rsid w:val="00135B9E"/>
    <w:rsid w:val="00135F2F"/>
    <w:rsid w:val="00136317"/>
    <w:rsid w:val="001365A5"/>
    <w:rsid w:val="00142C24"/>
    <w:rsid w:val="0014635D"/>
    <w:rsid w:val="00152340"/>
    <w:rsid w:val="001528F5"/>
    <w:rsid w:val="001564BB"/>
    <w:rsid w:val="00156E37"/>
    <w:rsid w:val="0016233F"/>
    <w:rsid w:val="00167E2A"/>
    <w:rsid w:val="001739A6"/>
    <w:rsid w:val="00182C2B"/>
    <w:rsid w:val="00183F9A"/>
    <w:rsid w:val="001856BF"/>
    <w:rsid w:val="00194C07"/>
    <w:rsid w:val="0019562C"/>
    <w:rsid w:val="001958F4"/>
    <w:rsid w:val="00195B95"/>
    <w:rsid w:val="001A0311"/>
    <w:rsid w:val="001A683D"/>
    <w:rsid w:val="001A7C08"/>
    <w:rsid w:val="001B078F"/>
    <w:rsid w:val="001B1A3B"/>
    <w:rsid w:val="001C0BF3"/>
    <w:rsid w:val="001C0C9A"/>
    <w:rsid w:val="001C631C"/>
    <w:rsid w:val="001C7188"/>
    <w:rsid w:val="001C7459"/>
    <w:rsid w:val="001C7E5C"/>
    <w:rsid w:val="001D644E"/>
    <w:rsid w:val="001D6F21"/>
    <w:rsid w:val="001D75CB"/>
    <w:rsid w:val="001E0EF8"/>
    <w:rsid w:val="001E399B"/>
    <w:rsid w:val="001E3AB2"/>
    <w:rsid w:val="001E7223"/>
    <w:rsid w:val="001E79AB"/>
    <w:rsid w:val="001F0675"/>
    <w:rsid w:val="001F5639"/>
    <w:rsid w:val="001F5CAF"/>
    <w:rsid w:val="001F60BF"/>
    <w:rsid w:val="002037B0"/>
    <w:rsid w:val="00204006"/>
    <w:rsid w:val="00204969"/>
    <w:rsid w:val="0020596E"/>
    <w:rsid w:val="00210A32"/>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5871"/>
    <w:rsid w:val="00276035"/>
    <w:rsid w:val="00276E70"/>
    <w:rsid w:val="002777D5"/>
    <w:rsid w:val="00284636"/>
    <w:rsid w:val="002919BC"/>
    <w:rsid w:val="00291B73"/>
    <w:rsid w:val="00297C4F"/>
    <w:rsid w:val="002A30F9"/>
    <w:rsid w:val="002A417D"/>
    <w:rsid w:val="002A5DFB"/>
    <w:rsid w:val="002A6C4F"/>
    <w:rsid w:val="002B098C"/>
    <w:rsid w:val="002B1323"/>
    <w:rsid w:val="002B4062"/>
    <w:rsid w:val="002B648A"/>
    <w:rsid w:val="002B6D1A"/>
    <w:rsid w:val="002B7ACA"/>
    <w:rsid w:val="002C1F7E"/>
    <w:rsid w:val="002C2574"/>
    <w:rsid w:val="002C3FDC"/>
    <w:rsid w:val="002C42DB"/>
    <w:rsid w:val="002D6D23"/>
    <w:rsid w:val="002E132D"/>
    <w:rsid w:val="002E5FA5"/>
    <w:rsid w:val="002E7B82"/>
    <w:rsid w:val="002F29FA"/>
    <w:rsid w:val="002F62FC"/>
    <w:rsid w:val="002F7E0F"/>
    <w:rsid w:val="003032B4"/>
    <w:rsid w:val="00310D9F"/>
    <w:rsid w:val="003112B0"/>
    <w:rsid w:val="003222DC"/>
    <w:rsid w:val="00322DCB"/>
    <w:rsid w:val="00323F4B"/>
    <w:rsid w:val="00324A0D"/>
    <w:rsid w:val="0032525D"/>
    <w:rsid w:val="00326038"/>
    <w:rsid w:val="00327EF5"/>
    <w:rsid w:val="0033350F"/>
    <w:rsid w:val="0033417C"/>
    <w:rsid w:val="00334F5E"/>
    <w:rsid w:val="00337723"/>
    <w:rsid w:val="0034202F"/>
    <w:rsid w:val="00344E14"/>
    <w:rsid w:val="00345A34"/>
    <w:rsid w:val="00350D11"/>
    <w:rsid w:val="0035100E"/>
    <w:rsid w:val="00352672"/>
    <w:rsid w:val="00356A38"/>
    <w:rsid w:val="00361788"/>
    <w:rsid w:val="00366C95"/>
    <w:rsid w:val="00372465"/>
    <w:rsid w:val="0037383D"/>
    <w:rsid w:val="00373853"/>
    <w:rsid w:val="003740E0"/>
    <w:rsid w:val="00385877"/>
    <w:rsid w:val="003915D3"/>
    <w:rsid w:val="00393B64"/>
    <w:rsid w:val="00393C36"/>
    <w:rsid w:val="003958F8"/>
    <w:rsid w:val="0039607D"/>
    <w:rsid w:val="003963DF"/>
    <w:rsid w:val="00396CE2"/>
    <w:rsid w:val="00397BF6"/>
    <w:rsid w:val="003A02B0"/>
    <w:rsid w:val="003A112D"/>
    <w:rsid w:val="003B35C1"/>
    <w:rsid w:val="003B4BAD"/>
    <w:rsid w:val="003B6601"/>
    <w:rsid w:val="003B66C1"/>
    <w:rsid w:val="003C0BEC"/>
    <w:rsid w:val="003C18E7"/>
    <w:rsid w:val="003C2A28"/>
    <w:rsid w:val="003C4513"/>
    <w:rsid w:val="003C5737"/>
    <w:rsid w:val="003D2428"/>
    <w:rsid w:val="003D321C"/>
    <w:rsid w:val="003E2F86"/>
    <w:rsid w:val="003E32DE"/>
    <w:rsid w:val="003E5334"/>
    <w:rsid w:val="003F0BD2"/>
    <w:rsid w:val="003F4401"/>
    <w:rsid w:val="003F448A"/>
    <w:rsid w:val="003F617A"/>
    <w:rsid w:val="0040100D"/>
    <w:rsid w:val="00401463"/>
    <w:rsid w:val="00407256"/>
    <w:rsid w:val="004077E9"/>
    <w:rsid w:val="004079AF"/>
    <w:rsid w:val="00413872"/>
    <w:rsid w:val="00414F0F"/>
    <w:rsid w:val="004154B9"/>
    <w:rsid w:val="00417278"/>
    <w:rsid w:val="00422403"/>
    <w:rsid w:val="0042284A"/>
    <w:rsid w:val="004239D5"/>
    <w:rsid w:val="00425B7C"/>
    <w:rsid w:val="00425E71"/>
    <w:rsid w:val="00427858"/>
    <w:rsid w:val="00427879"/>
    <w:rsid w:val="0043088E"/>
    <w:rsid w:val="00430CCF"/>
    <w:rsid w:val="00432756"/>
    <w:rsid w:val="00432B81"/>
    <w:rsid w:val="00433FD5"/>
    <w:rsid w:val="0043719A"/>
    <w:rsid w:val="00440BE5"/>
    <w:rsid w:val="00446BB8"/>
    <w:rsid w:val="0045144F"/>
    <w:rsid w:val="0045165D"/>
    <w:rsid w:val="00451DCB"/>
    <w:rsid w:val="00451E65"/>
    <w:rsid w:val="00452187"/>
    <w:rsid w:val="00454F63"/>
    <w:rsid w:val="00461D47"/>
    <w:rsid w:val="004620C1"/>
    <w:rsid w:val="004702C0"/>
    <w:rsid w:val="00470361"/>
    <w:rsid w:val="00470EE9"/>
    <w:rsid w:val="00471859"/>
    <w:rsid w:val="00474D50"/>
    <w:rsid w:val="00474EB0"/>
    <w:rsid w:val="0047533B"/>
    <w:rsid w:val="0047609F"/>
    <w:rsid w:val="00483B52"/>
    <w:rsid w:val="00483B61"/>
    <w:rsid w:val="00484B59"/>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F214C"/>
    <w:rsid w:val="004F6439"/>
    <w:rsid w:val="004F7070"/>
    <w:rsid w:val="00500903"/>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70625"/>
    <w:rsid w:val="00571517"/>
    <w:rsid w:val="00572641"/>
    <w:rsid w:val="00582CD9"/>
    <w:rsid w:val="0058458C"/>
    <w:rsid w:val="00585036"/>
    <w:rsid w:val="0058599F"/>
    <w:rsid w:val="00591DB2"/>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5662"/>
    <w:rsid w:val="005C604F"/>
    <w:rsid w:val="005C68A7"/>
    <w:rsid w:val="005C69DF"/>
    <w:rsid w:val="005D1A30"/>
    <w:rsid w:val="005E09F4"/>
    <w:rsid w:val="005E17A4"/>
    <w:rsid w:val="005E2D9D"/>
    <w:rsid w:val="005E4313"/>
    <w:rsid w:val="005F0062"/>
    <w:rsid w:val="005F2B3C"/>
    <w:rsid w:val="005F6BCB"/>
    <w:rsid w:val="006000DD"/>
    <w:rsid w:val="0060112B"/>
    <w:rsid w:val="00603414"/>
    <w:rsid w:val="0060349C"/>
    <w:rsid w:val="00604157"/>
    <w:rsid w:val="00606113"/>
    <w:rsid w:val="00606C06"/>
    <w:rsid w:val="006115FF"/>
    <w:rsid w:val="00615EC5"/>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D0D"/>
    <w:rsid w:val="0066590D"/>
    <w:rsid w:val="00667CF8"/>
    <w:rsid w:val="006733FF"/>
    <w:rsid w:val="00674800"/>
    <w:rsid w:val="00674B3B"/>
    <w:rsid w:val="00677476"/>
    <w:rsid w:val="00685724"/>
    <w:rsid w:val="00691EC8"/>
    <w:rsid w:val="00691F59"/>
    <w:rsid w:val="0069204C"/>
    <w:rsid w:val="0069492A"/>
    <w:rsid w:val="00695CC3"/>
    <w:rsid w:val="00696EE0"/>
    <w:rsid w:val="006970CD"/>
    <w:rsid w:val="006B0EC1"/>
    <w:rsid w:val="006B2BCA"/>
    <w:rsid w:val="006B3582"/>
    <w:rsid w:val="006B5288"/>
    <w:rsid w:val="006B589C"/>
    <w:rsid w:val="006B6358"/>
    <w:rsid w:val="006B6E2B"/>
    <w:rsid w:val="006D0B2A"/>
    <w:rsid w:val="006D4879"/>
    <w:rsid w:val="006E1EE6"/>
    <w:rsid w:val="006E5FF8"/>
    <w:rsid w:val="006E79A6"/>
    <w:rsid w:val="006F21C9"/>
    <w:rsid w:val="006F4821"/>
    <w:rsid w:val="006F660A"/>
    <w:rsid w:val="00706DFF"/>
    <w:rsid w:val="00712797"/>
    <w:rsid w:val="00714D0C"/>
    <w:rsid w:val="00720547"/>
    <w:rsid w:val="007206B9"/>
    <w:rsid w:val="007209B2"/>
    <w:rsid w:val="007245AC"/>
    <w:rsid w:val="00724D35"/>
    <w:rsid w:val="00724FAD"/>
    <w:rsid w:val="00726AAE"/>
    <w:rsid w:val="00730966"/>
    <w:rsid w:val="00735539"/>
    <w:rsid w:val="00736765"/>
    <w:rsid w:val="007444DD"/>
    <w:rsid w:val="00747543"/>
    <w:rsid w:val="007503DD"/>
    <w:rsid w:val="00752CC1"/>
    <w:rsid w:val="007570F5"/>
    <w:rsid w:val="00761A00"/>
    <w:rsid w:val="007663E5"/>
    <w:rsid w:val="0077095C"/>
    <w:rsid w:val="00774825"/>
    <w:rsid w:val="007769E1"/>
    <w:rsid w:val="0077775D"/>
    <w:rsid w:val="00782947"/>
    <w:rsid w:val="00782F69"/>
    <w:rsid w:val="00785EC9"/>
    <w:rsid w:val="00790B41"/>
    <w:rsid w:val="00796442"/>
    <w:rsid w:val="007A0020"/>
    <w:rsid w:val="007A20AB"/>
    <w:rsid w:val="007A230D"/>
    <w:rsid w:val="007A57E0"/>
    <w:rsid w:val="007B512D"/>
    <w:rsid w:val="007C1662"/>
    <w:rsid w:val="007C3612"/>
    <w:rsid w:val="007C6D74"/>
    <w:rsid w:val="007D0D01"/>
    <w:rsid w:val="007D23F4"/>
    <w:rsid w:val="007D33AB"/>
    <w:rsid w:val="007E0C3D"/>
    <w:rsid w:val="007E1DE7"/>
    <w:rsid w:val="007E23B1"/>
    <w:rsid w:val="007E7749"/>
    <w:rsid w:val="007F1C9D"/>
    <w:rsid w:val="007F2C4F"/>
    <w:rsid w:val="007F7630"/>
    <w:rsid w:val="00800859"/>
    <w:rsid w:val="008021E0"/>
    <w:rsid w:val="008026CD"/>
    <w:rsid w:val="008033FC"/>
    <w:rsid w:val="00811335"/>
    <w:rsid w:val="00814E2C"/>
    <w:rsid w:val="00826116"/>
    <w:rsid w:val="00827244"/>
    <w:rsid w:val="00832336"/>
    <w:rsid w:val="0084258A"/>
    <w:rsid w:val="008437BF"/>
    <w:rsid w:val="008439B5"/>
    <w:rsid w:val="00844A3F"/>
    <w:rsid w:val="00846A4D"/>
    <w:rsid w:val="008517E3"/>
    <w:rsid w:val="00857CD3"/>
    <w:rsid w:val="00860C35"/>
    <w:rsid w:val="0086743D"/>
    <w:rsid w:val="00871FCD"/>
    <w:rsid w:val="00873CA7"/>
    <w:rsid w:val="00874B7C"/>
    <w:rsid w:val="00886B22"/>
    <w:rsid w:val="00887D60"/>
    <w:rsid w:val="008911E0"/>
    <w:rsid w:val="00891F5E"/>
    <w:rsid w:val="00893243"/>
    <w:rsid w:val="0089557C"/>
    <w:rsid w:val="0089654B"/>
    <w:rsid w:val="00897FEA"/>
    <w:rsid w:val="008A0927"/>
    <w:rsid w:val="008A164F"/>
    <w:rsid w:val="008A1A12"/>
    <w:rsid w:val="008A2D6B"/>
    <w:rsid w:val="008B277D"/>
    <w:rsid w:val="008B3092"/>
    <w:rsid w:val="008B3996"/>
    <w:rsid w:val="008B5AA4"/>
    <w:rsid w:val="008B767D"/>
    <w:rsid w:val="008C01BB"/>
    <w:rsid w:val="008C095D"/>
    <w:rsid w:val="008C1857"/>
    <w:rsid w:val="008C5CCA"/>
    <w:rsid w:val="008C61FB"/>
    <w:rsid w:val="008C7699"/>
    <w:rsid w:val="008D0C6C"/>
    <w:rsid w:val="008D0FC9"/>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21BF"/>
    <w:rsid w:val="00954037"/>
    <w:rsid w:val="00954BBB"/>
    <w:rsid w:val="00962FEA"/>
    <w:rsid w:val="009657BE"/>
    <w:rsid w:val="00965F4A"/>
    <w:rsid w:val="0098407D"/>
    <w:rsid w:val="00986861"/>
    <w:rsid w:val="009871DB"/>
    <w:rsid w:val="00992FE9"/>
    <w:rsid w:val="009A015B"/>
    <w:rsid w:val="009A0B9D"/>
    <w:rsid w:val="009A13D5"/>
    <w:rsid w:val="009A34FD"/>
    <w:rsid w:val="009A5489"/>
    <w:rsid w:val="009A5DF6"/>
    <w:rsid w:val="009A6EB6"/>
    <w:rsid w:val="009B0BEA"/>
    <w:rsid w:val="009B4EC9"/>
    <w:rsid w:val="009C48A1"/>
    <w:rsid w:val="009C648C"/>
    <w:rsid w:val="009D15F4"/>
    <w:rsid w:val="009D2CE1"/>
    <w:rsid w:val="009D4A8B"/>
    <w:rsid w:val="009D6F18"/>
    <w:rsid w:val="009D6F21"/>
    <w:rsid w:val="009E331D"/>
    <w:rsid w:val="009E6ECC"/>
    <w:rsid w:val="009E74BF"/>
    <w:rsid w:val="009F0A60"/>
    <w:rsid w:val="009F1C16"/>
    <w:rsid w:val="009F38CB"/>
    <w:rsid w:val="00A01045"/>
    <w:rsid w:val="00A01EE8"/>
    <w:rsid w:val="00A020A6"/>
    <w:rsid w:val="00A07B73"/>
    <w:rsid w:val="00A125F0"/>
    <w:rsid w:val="00A12D6E"/>
    <w:rsid w:val="00A1562B"/>
    <w:rsid w:val="00A17665"/>
    <w:rsid w:val="00A20477"/>
    <w:rsid w:val="00A220D2"/>
    <w:rsid w:val="00A33303"/>
    <w:rsid w:val="00A335B2"/>
    <w:rsid w:val="00A33ABA"/>
    <w:rsid w:val="00A41B06"/>
    <w:rsid w:val="00A43F77"/>
    <w:rsid w:val="00A470E1"/>
    <w:rsid w:val="00A50A84"/>
    <w:rsid w:val="00A55ADE"/>
    <w:rsid w:val="00A56C72"/>
    <w:rsid w:val="00A603D3"/>
    <w:rsid w:val="00A61584"/>
    <w:rsid w:val="00A61D9D"/>
    <w:rsid w:val="00A62E1B"/>
    <w:rsid w:val="00A63F1F"/>
    <w:rsid w:val="00A64CE8"/>
    <w:rsid w:val="00A65983"/>
    <w:rsid w:val="00A67B26"/>
    <w:rsid w:val="00A735AD"/>
    <w:rsid w:val="00A75292"/>
    <w:rsid w:val="00A8079B"/>
    <w:rsid w:val="00A8207D"/>
    <w:rsid w:val="00A86AC0"/>
    <w:rsid w:val="00AA1CDC"/>
    <w:rsid w:val="00AA4112"/>
    <w:rsid w:val="00AB0635"/>
    <w:rsid w:val="00AB6D43"/>
    <w:rsid w:val="00AC4232"/>
    <w:rsid w:val="00AC5241"/>
    <w:rsid w:val="00AC59C8"/>
    <w:rsid w:val="00AD2D6A"/>
    <w:rsid w:val="00AD4F5B"/>
    <w:rsid w:val="00AD57F5"/>
    <w:rsid w:val="00AE0C7B"/>
    <w:rsid w:val="00AE1AD8"/>
    <w:rsid w:val="00AE4F4A"/>
    <w:rsid w:val="00AE54D6"/>
    <w:rsid w:val="00AE708F"/>
    <w:rsid w:val="00AF04A4"/>
    <w:rsid w:val="00AF4F55"/>
    <w:rsid w:val="00AF78B1"/>
    <w:rsid w:val="00B05FD2"/>
    <w:rsid w:val="00B06FE2"/>
    <w:rsid w:val="00B161A0"/>
    <w:rsid w:val="00B16273"/>
    <w:rsid w:val="00B17136"/>
    <w:rsid w:val="00B2091E"/>
    <w:rsid w:val="00B212E7"/>
    <w:rsid w:val="00B217A5"/>
    <w:rsid w:val="00B24CBB"/>
    <w:rsid w:val="00B252A5"/>
    <w:rsid w:val="00B2544B"/>
    <w:rsid w:val="00B3047F"/>
    <w:rsid w:val="00B34387"/>
    <w:rsid w:val="00B35EAC"/>
    <w:rsid w:val="00B3656C"/>
    <w:rsid w:val="00B40C38"/>
    <w:rsid w:val="00B42EFA"/>
    <w:rsid w:val="00B519A9"/>
    <w:rsid w:val="00B57B1F"/>
    <w:rsid w:val="00B62545"/>
    <w:rsid w:val="00B672C5"/>
    <w:rsid w:val="00B67A63"/>
    <w:rsid w:val="00B7398C"/>
    <w:rsid w:val="00B76D9B"/>
    <w:rsid w:val="00B80BDE"/>
    <w:rsid w:val="00B8247F"/>
    <w:rsid w:val="00B82D8B"/>
    <w:rsid w:val="00B8333E"/>
    <w:rsid w:val="00B84567"/>
    <w:rsid w:val="00B96ADF"/>
    <w:rsid w:val="00B973E0"/>
    <w:rsid w:val="00BA02EA"/>
    <w:rsid w:val="00BA08D8"/>
    <w:rsid w:val="00BA0928"/>
    <w:rsid w:val="00BA72FB"/>
    <w:rsid w:val="00BB3304"/>
    <w:rsid w:val="00BB6FEB"/>
    <w:rsid w:val="00BC03D7"/>
    <w:rsid w:val="00BC49C6"/>
    <w:rsid w:val="00BD5E0B"/>
    <w:rsid w:val="00BD6A01"/>
    <w:rsid w:val="00BE0524"/>
    <w:rsid w:val="00BE2F64"/>
    <w:rsid w:val="00BE31F6"/>
    <w:rsid w:val="00BE4079"/>
    <w:rsid w:val="00BE7939"/>
    <w:rsid w:val="00BF1075"/>
    <w:rsid w:val="00BF343C"/>
    <w:rsid w:val="00BF6086"/>
    <w:rsid w:val="00BF7CF3"/>
    <w:rsid w:val="00C03875"/>
    <w:rsid w:val="00C03DCA"/>
    <w:rsid w:val="00C111E4"/>
    <w:rsid w:val="00C14244"/>
    <w:rsid w:val="00C149CD"/>
    <w:rsid w:val="00C14B35"/>
    <w:rsid w:val="00C17143"/>
    <w:rsid w:val="00C21002"/>
    <w:rsid w:val="00C2244D"/>
    <w:rsid w:val="00C224EE"/>
    <w:rsid w:val="00C22584"/>
    <w:rsid w:val="00C27BD8"/>
    <w:rsid w:val="00C27E4A"/>
    <w:rsid w:val="00C31342"/>
    <w:rsid w:val="00C34143"/>
    <w:rsid w:val="00C42A80"/>
    <w:rsid w:val="00C45681"/>
    <w:rsid w:val="00C45A4F"/>
    <w:rsid w:val="00C47419"/>
    <w:rsid w:val="00C52B4B"/>
    <w:rsid w:val="00C54927"/>
    <w:rsid w:val="00C60BE8"/>
    <w:rsid w:val="00C7082B"/>
    <w:rsid w:val="00C774C4"/>
    <w:rsid w:val="00C80785"/>
    <w:rsid w:val="00C83B0C"/>
    <w:rsid w:val="00C853E2"/>
    <w:rsid w:val="00C8635C"/>
    <w:rsid w:val="00C869DF"/>
    <w:rsid w:val="00C919A6"/>
    <w:rsid w:val="00C93C1B"/>
    <w:rsid w:val="00CA37E7"/>
    <w:rsid w:val="00CA4258"/>
    <w:rsid w:val="00CA64D1"/>
    <w:rsid w:val="00CA753A"/>
    <w:rsid w:val="00CC2BE8"/>
    <w:rsid w:val="00CC345A"/>
    <w:rsid w:val="00CC48E9"/>
    <w:rsid w:val="00CD0F01"/>
    <w:rsid w:val="00CD23E1"/>
    <w:rsid w:val="00CD50C7"/>
    <w:rsid w:val="00CD6007"/>
    <w:rsid w:val="00CE2294"/>
    <w:rsid w:val="00CE54B4"/>
    <w:rsid w:val="00CE6FE7"/>
    <w:rsid w:val="00CE748E"/>
    <w:rsid w:val="00CE7B92"/>
    <w:rsid w:val="00CE7FAA"/>
    <w:rsid w:val="00CE7FDA"/>
    <w:rsid w:val="00CF03B8"/>
    <w:rsid w:val="00CF1607"/>
    <w:rsid w:val="00CF36EF"/>
    <w:rsid w:val="00D0388B"/>
    <w:rsid w:val="00D11438"/>
    <w:rsid w:val="00D11F88"/>
    <w:rsid w:val="00D200EB"/>
    <w:rsid w:val="00D224B6"/>
    <w:rsid w:val="00D22EB3"/>
    <w:rsid w:val="00D22ED2"/>
    <w:rsid w:val="00D23906"/>
    <w:rsid w:val="00D23C5C"/>
    <w:rsid w:val="00D26F3B"/>
    <w:rsid w:val="00D27613"/>
    <w:rsid w:val="00D2789A"/>
    <w:rsid w:val="00D27E11"/>
    <w:rsid w:val="00D30CCB"/>
    <w:rsid w:val="00D325A0"/>
    <w:rsid w:val="00D3348D"/>
    <w:rsid w:val="00D3705E"/>
    <w:rsid w:val="00D4661F"/>
    <w:rsid w:val="00D55E62"/>
    <w:rsid w:val="00D62529"/>
    <w:rsid w:val="00D6279F"/>
    <w:rsid w:val="00D63A57"/>
    <w:rsid w:val="00D66AA2"/>
    <w:rsid w:val="00D73283"/>
    <w:rsid w:val="00D73308"/>
    <w:rsid w:val="00D829E7"/>
    <w:rsid w:val="00D87DC5"/>
    <w:rsid w:val="00D91061"/>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4EED"/>
    <w:rsid w:val="00DC585A"/>
    <w:rsid w:val="00DD211B"/>
    <w:rsid w:val="00DD2920"/>
    <w:rsid w:val="00DD596C"/>
    <w:rsid w:val="00DD7B8B"/>
    <w:rsid w:val="00DD7EE1"/>
    <w:rsid w:val="00DE06D4"/>
    <w:rsid w:val="00DE1923"/>
    <w:rsid w:val="00DF685D"/>
    <w:rsid w:val="00E06EA7"/>
    <w:rsid w:val="00E07802"/>
    <w:rsid w:val="00E15748"/>
    <w:rsid w:val="00E15919"/>
    <w:rsid w:val="00E17895"/>
    <w:rsid w:val="00E30EE9"/>
    <w:rsid w:val="00E31B5D"/>
    <w:rsid w:val="00E36749"/>
    <w:rsid w:val="00E36FF3"/>
    <w:rsid w:val="00E37523"/>
    <w:rsid w:val="00E37D40"/>
    <w:rsid w:val="00E4128C"/>
    <w:rsid w:val="00E45513"/>
    <w:rsid w:val="00E46E42"/>
    <w:rsid w:val="00E472AF"/>
    <w:rsid w:val="00E50F74"/>
    <w:rsid w:val="00E53EAB"/>
    <w:rsid w:val="00E605EC"/>
    <w:rsid w:val="00E61039"/>
    <w:rsid w:val="00E70A8C"/>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B4325"/>
    <w:rsid w:val="00EC2A1E"/>
    <w:rsid w:val="00EC41D7"/>
    <w:rsid w:val="00EC6B1D"/>
    <w:rsid w:val="00EC7603"/>
    <w:rsid w:val="00ED0406"/>
    <w:rsid w:val="00ED3875"/>
    <w:rsid w:val="00ED4501"/>
    <w:rsid w:val="00ED4619"/>
    <w:rsid w:val="00EE2E72"/>
    <w:rsid w:val="00EE3AA4"/>
    <w:rsid w:val="00EE50BB"/>
    <w:rsid w:val="00EF3334"/>
    <w:rsid w:val="00F0201F"/>
    <w:rsid w:val="00F02A15"/>
    <w:rsid w:val="00F062E4"/>
    <w:rsid w:val="00F071BE"/>
    <w:rsid w:val="00F11928"/>
    <w:rsid w:val="00F20C1C"/>
    <w:rsid w:val="00F25B87"/>
    <w:rsid w:val="00F26999"/>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6B13"/>
    <w:rsid w:val="00F71BEB"/>
    <w:rsid w:val="00F74302"/>
    <w:rsid w:val="00F74956"/>
    <w:rsid w:val="00F756E8"/>
    <w:rsid w:val="00F76D39"/>
    <w:rsid w:val="00F77D82"/>
    <w:rsid w:val="00F81744"/>
    <w:rsid w:val="00F852C3"/>
    <w:rsid w:val="00F86E00"/>
    <w:rsid w:val="00F930D7"/>
    <w:rsid w:val="00F93168"/>
    <w:rsid w:val="00F94D5E"/>
    <w:rsid w:val="00F951E1"/>
    <w:rsid w:val="00F9538B"/>
    <w:rsid w:val="00F962AC"/>
    <w:rsid w:val="00FA235E"/>
    <w:rsid w:val="00FA3E05"/>
    <w:rsid w:val="00FB2F68"/>
    <w:rsid w:val="00FB3555"/>
    <w:rsid w:val="00FC0EF2"/>
    <w:rsid w:val="00FC143C"/>
    <w:rsid w:val="00FC3CBD"/>
    <w:rsid w:val="00FC5985"/>
    <w:rsid w:val="00FC6A3F"/>
    <w:rsid w:val="00FC6C9A"/>
    <w:rsid w:val="00FC7196"/>
    <w:rsid w:val="00FD14F2"/>
    <w:rsid w:val="00FD2F9F"/>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EE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80">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686"/>
    <w:rPr>
      <w:rFonts w:ascii="Arial" w:eastAsia="Times New Roman" w:hAnsi="Arial"/>
    </w:rPr>
  </w:style>
  <w:style w:type="paragraph" w:styleId="Heading1">
    <w:name w:val="heading 1"/>
    <w:aliases w:val="H1,Chapter,1,section,ASAPHeading 1,Celého textu,V_Head1,Záhlaví 1,h1,1.,Kapitola1,Kapitola2,Kapitola3,Kapitola4,Kapitola5,Kapitola11,Kapitola21,Kapitola31,Kapitola41,Kapitola6,Kapitola12,Kapitola22,Kapitola32,Kapitola42,Kapitola51,Kapitola111"/>
    <w:basedOn w:val="Normal"/>
    <w:next w:val="Normal"/>
    <w:link w:val="Heading1Char"/>
    <w:uiPriority w:val="99"/>
    <w:qFormat/>
    <w:rsid w:val="00F43686"/>
    <w:pPr>
      <w:keepNext/>
      <w:widowControl w:val="0"/>
      <w:numPr>
        <w:numId w:val="1"/>
      </w:numPr>
      <w:shd w:val="pct5" w:color="auto" w:fill="auto"/>
      <w:spacing w:before="600" w:after="300"/>
      <w:outlineLvl w:val="0"/>
    </w:pPr>
    <w:rPr>
      <w:b/>
      <w:kern w:val="28"/>
      <w:sz w:val="26"/>
    </w:rPr>
  </w:style>
  <w:style w:type="paragraph" w:styleId="Heading2">
    <w:name w:val="heading 2"/>
    <w:aliases w:val="PA Major Section,Podkapitola1,V_Head2,V_Head21,V_Head22,hlavicka,ASAPHeading 2,h2,F2,F21,2,sub-sect,21,sub-sect1,22,sub-sect2,211,sub-sect11,Běžného textu,Nadpis 2T,Nadpis kapitoly,0Überschrift 2,1Überschrift 2,2Überschrift 2,3Überschrift 2,T"/>
    <w:basedOn w:val="Normal"/>
    <w:next w:val="Normal"/>
    <w:link w:val="Heading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Heading3">
    <w:name w:val="heading 3"/>
    <w:aliases w:val="Podpodkapitola,adpis 3,H3,Nadpis_3_úroveň,Záhlaví 3,V_Head3,V_Head31,V_Head32,Podkapitola2,ASAPHeading 3,Sub Paragraph,Podkapitola21,1.1.1,Podkapitola 2,Podkapitola 21,Podkapitola 22,Podkapitola 23,Podkapitola 24,Podkapitola 25"/>
    <w:basedOn w:val="Normal"/>
    <w:next w:val="Normal"/>
    <w:link w:val="Heading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Heading4">
    <w:name w:val="heading 4"/>
    <w:aliases w:val="H4,ASAPHeading 4,Sub Sub Paragraph,Podkapitola3,Podkapitola31,Odstavec 1,Odstavec 11,Odstavec 12,Odstavec 13,Odstavec 14,Odstavec 111,Odstavec 121,Odstavec 131,Odstavec 15,Odstavec 141,Odstavec 16,Odstavec 112,Odstavec 122,Odstavec 132"/>
    <w:basedOn w:val="Normal"/>
    <w:next w:val="Normal"/>
    <w:link w:val="Heading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Heading5">
    <w:name w:val="heading 5"/>
    <w:aliases w:val="H5,Level 3 - i"/>
    <w:basedOn w:val="Normal"/>
    <w:next w:val="Normal"/>
    <w:link w:val="Heading5Char"/>
    <w:uiPriority w:val="99"/>
    <w:qFormat/>
    <w:rsid w:val="00F43686"/>
    <w:pPr>
      <w:numPr>
        <w:ilvl w:val="4"/>
        <w:numId w:val="1"/>
      </w:numPr>
      <w:spacing w:before="240" w:after="60"/>
      <w:outlineLvl w:val="4"/>
    </w:pPr>
    <w:rPr>
      <w:sz w:val="22"/>
    </w:rPr>
  </w:style>
  <w:style w:type="paragraph" w:styleId="Heading6">
    <w:name w:val="heading 6"/>
    <w:aliases w:val="H6"/>
    <w:basedOn w:val="Normal"/>
    <w:next w:val="Normal"/>
    <w:link w:val="Heading6Char"/>
    <w:uiPriority w:val="99"/>
    <w:qFormat/>
    <w:rsid w:val="00F43686"/>
    <w:pPr>
      <w:numPr>
        <w:ilvl w:val="5"/>
        <w:numId w:val="1"/>
      </w:numPr>
      <w:spacing w:before="240" w:after="60"/>
      <w:outlineLvl w:val="5"/>
    </w:pPr>
    <w:rPr>
      <w:i/>
      <w:sz w:val="22"/>
    </w:rPr>
  </w:style>
  <w:style w:type="paragraph" w:styleId="Heading7">
    <w:name w:val="heading 7"/>
    <w:aliases w:val="H7"/>
    <w:basedOn w:val="Normal"/>
    <w:next w:val="Normal"/>
    <w:link w:val="Heading7Char"/>
    <w:uiPriority w:val="99"/>
    <w:qFormat/>
    <w:rsid w:val="00F43686"/>
    <w:pPr>
      <w:numPr>
        <w:ilvl w:val="6"/>
        <w:numId w:val="1"/>
      </w:numPr>
      <w:spacing w:before="240" w:after="60"/>
      <w:outlineLvl w:val="6"/>
    </w:pPr>
  </w:style>
  <w:style w:type="paragraph" w:styleId="Heading8">
    <w:name w:val="heading 8"/>
    <w:aliases w:val="H8"/>
    <w:basedOn w:val="Normal"/>
    <w:next w:val="Normal"/>
    <w:link w:val="Heading8Char"/>
    <w:uiPriority w:val="99"/>
    <w:qFormat/>
    <w:rsid w:val="00F43686"/>
    <w:pPr>
      <w:numPr>
        <w:ilvl w:val="7"/>
        <w:numId w:val="1"/>
      </w:numPr>
      <w:spacing w:before="240" w:after="60"/>
      <w:outlineLvl w:val="7"/>
    </w:pPr>
    <w:rPr>
      <w:i/>
    </w:rPr>
  </w:style>
  <w:style w:type="paragraph" w:styleId="Heading9">
    <w:name w:val="heading 9"/>
    <w:aliases w:val="H9,h9,heading9,App Heading"/>
    <w:basedOn w:val="Normal"/>
    <w:next w:val="Normal"/>
    <w:link w:val="Heading9Char"/>
    <w:uiPriority w:val="99"/>
    <w:qFormat/>
    <w:rsid w:val="00F43686"/>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1 Char,section Char,ASAPHeading 1 Char,Celého textu Char,V_Head1 Char,Záhlaví 1 Char,h1 Char,1. Char,Kapitola1 Char,Kapitola2 Char,Kapitola3 Char,Kapitola4 Char,Kapitola5 Char,Kapitola11 Char,Kapitola21 Char"/>
    <w:link w:val="Heading1"/>
    <w:uiPriority w:val="99"/>
    <w:locked/>
    <w:rsid w:val="00F43686"/>
    <w:rPr>
      <w:rFonts w:ascii="Arial" w:hAnsi="Arial" w:cs="Times New Roman"/>
      <w:b/>
      <w:kern w:val="28"/>
      <w:sz w:val="20"/>
      <w:szCs w:val="20"/>
      <w:shd w:val="pct5" w:color="auto" w:fill="auto"/>
      <w:lang w:eastAsia="cs-CZ"/>
    </w:rPr>
  </w:style>
  <w:style w:type="character" w:customStyle="1" w:styleId="Heading2Char">
    <w:name w:val="Heading 2 Char"/>
    <w:aliases w:val="PA Major Section Char,Podkapitola1 Char,V_Head2 Char,V_Head21 Char,V_Head22 Char,hlavicka Char,ASAPHeading 2 Char,h2 Char,F2 Char,F21 Char,2 Char,sub-sect Char,21 Char,sub-sect1 Char,22 Char,sub-sect2 Char,211 Char,sub-sect11 Char,T Char"/>
    <w:link w:val="Heading2"/>
    <w:uiPriority w:val="99"/>
    <w:locked/>
    <w:rsid w:val="00F43686"/>
    <w:rPr>
      <w:rFonts w:ascii="Calibri" w:hAnsi="Calibri" w:cs="Times New Roman"/>
      <w:bCs/>
      <w:lang w:eastAsia="cs-CZ"/>
    </w:rPr>
  </w:style>
  <w:style w:type="character" w:customStyle="1" w:styleId="Heading3Char">
    <w:name w:val="Heading 3 Char"/>
    <w:aliases w:val="Podpodkapitola Char,adpis 3 Char,H3 Char,Nadpis_3_úroveň Char,Záhlaví 3 Char,V_Head3 Char,V_Head31 Char,V_Head32 Char,Podkapitola2 Char,ASAPHeading 3 Char,Sub Paragraph Char,Podkapitola21 Char,1.1.1 Char,Podkapitola 2 Char"/>
    <w:link w:val="Heading3"/>
    <w:uiPriority w:val="9"/>
    <w:locked/>
    <w:rsid w:val="00F43686"/>
    <w:rPr>
      <w:rFonts w:ascii="NimbusSanNovTEE" w:hAnsi="NimbusSanNovTEE" w:cs="Times New Roman"/>
      <w:b/>
      <w:sz w:val="20"/>
      <w:szCs w:val="20"/>
      <w:lang w:eastAsia="cs-CZ"/>
    </w:rPr>
  </w:style>
  <w:style w:type="character" w:customStyle="1" w:styleId="Heading4Char">
    <w:name w:val="Heading 4 Char"/>
    <w:aliases w:val="H4 Char,ASAPHeading 4 Char,Sub Sub Paragraph Char,Podkapitola3 Char,Podkapitola31 Char,Odstavec 1 Char,Odstavec 11 Char,Odstavec 12 Char,Odstavec 13 Char,Odstavec 14 Char,Odstavec 111 Char,Odstavec 121 Char,Odstavec 131 Char"/>
    <w:link w:val="Heading4"/>
    <w:uiPriority w:val="99"/>
    <w:locked/>
    <w:rsid w:val="00F43686"/>
    <w:rPr>
      <w:rFonts w:ascii="NimbusSanNovTEE" w:hAnsi="NimbusSanNovTEE" w:cs="Times New Roman"/>
      <w:b/>
      <w:sz w:val="20"/>
      <w:szCs w:val="20"/>
      <w:lang w:val="en-GB" w:eastAsia="cs-CZ"/>
    </w:rPr>
  </w:style>
  <w:style w:type="character" w:customStyle="1" w:styleId="Heading5Char">
    <w:name w:val="Heading 5 Char"/>
    <w:aliases w:val="H5 Char,Level 3 - i Char"/>
    <w:link w:val="Heading5"/>
    <w:uiPriority w:val="99"/>
    <w:locked/>
    <w:rsid w:val="00F43686"/>
    <w:rPr>
      <w:rFonts w:ascii="Arial" w:hAnsi="Arial" w:cs="Times New Roman"/>
      <w:sz w:val="20"/>
      <w:szCs w:val="20"/>
      <w:lang w:eastAsia="cs-CZ"/>
    </w:rPr>
  </w:style>
  <w:style w:type="character" w:customStyle="1" w:styleId="Heading6Char">
    <w:name w:val="Heading 6 Char"/>
    <w:aliases w:val="H6 Char"/>
    <w:link w:val="Heading6"/>
    <w:uiPriority w:val="99"/>
    <w:locked/>
    <w:rsid w:val="00F43686"/>
    <w:rPr>
      <w:rFonts w:ascii="Arial" w:hAnsi="Arial" w:cs="Times New Roman"/>
      <w:i/>
      <w:sz w:val="20"/>
      <w:szCs w:val="20"/>
      <w:lang w:eastAsia="cs-CZ"/>
    </w:rPr>
  </w:style>
  <w:style w:type="character" w:customStyle="1" w:styleId="Heading7Char">
    <w:name w:val="Heading 7 Char"/>
    <w:aliases w:val="H7 Char"/>
    <w:link w:val="Heading7"/>
    <w:uiPriority w:val="99"/>
    <w:locked/>
    <w:rsid w:val="00F43686"/>
    <w:rPr>
      <w:rFonts w:ascii="Arial" w:hAnsi="Arial" w:cs="Times New Roman"/>
      <w:sz w:val="20"/>
      <w:szCs w:val="20"/>
      <w:lang w:eastAsia="cs-CZ"/>
    </w:rPr>
  </w:style>
  <w:style w:type="character" w:customStyle="1" w:styleId="Heading8Char">
    <w:name w:val="Heading 8 Char"/>
    <w:aliases w:val="H8 Char"/>
    <w:link w:val="Heading8"/>
    <w:uiPriority w:val="99"/>
    <w:locked/>
    <w:rsid w:val="00F43686"/>
    <w:rPr>
      <w:rFonts w:ascii="Arial" w:hAnsi="Arial" w:cs="Times New Roman"/>
      <w:i/>
      <w:sz w:val="20"/>
      <w:szCs w:val="20"/>
      <w:lang w:eastAsia="cs-CZ"/>
    </w:rPr>
  </w:style>
  <w:style w:type="character" w:customStyle="1" w:styleId="Heading9Char">
    <w:name w:val="Heading 9 Char"/>
    <w:aliases w:val="H9 Char,h9 Char,heading9 Char,App Heading Char"/>
    <w:link w:val="Heading9"/>
    <w:uiPriority w:val="99"/>
    <w:locked/>
    <w:rsid w:val="00F43686"/>
    <w:rPr>
      <w:rFonts w:ascii="Arial" w:hAnsi="Arial" w:cs="Times New Roman"/>
      <w:b/>
      <w:i/>
      <w:sz w:val="20"/>
      <w:szCs w:val="20"/>
      <w:lang w:eastAsia="cs-CZ"/>
    </w:rPr>
  </w:style>
  <w:style w:type="paragraph" w:styleId="BodyText">
    <w:name w:val="Body Text"/>
    <w:basedOn w:val="Normal"/>
    <w:link w:val="BodyTextChar"/>
    <w:uiPriority w:val="99"/>
    <w:rsid w:val="00F43686"/>
    <w:pPr>
      <w:widowControl w:val="0"/>
      <w:jc w:val="both"/>
    </w:pPr>
  </w:style>
  <w:style w:type="character" w:customStyle="1" w:styleId="BodyTextChar">
    <w:name w:val="Body Text Char"/>
    <w:link w:val="BodyText"/>
    <w:uiPriority w:val="99"/>
    <w:locked/>
    <w:rsid w:val="00F43686"/>
    <w:rPr>
      <w:rFonts w:ascii="Arial" w:hAnsi="Arial" w:cs="Times New Roman"/>
      <w:sz w:val="20"/>
      <w:szCs w:val="20"/>
      <w:lang w:eastAsia="cs-CZ"/>
    </w:rPr>
  </w:style>
  <w:style w:type="paragraph" w:styleId="BodyTextIndent">
    <w:name w:val="Body Text Indent"/>
    <w:basedOn w:val="Normal"/>
    <w:link w:val="BodyTextIndentChar"/>
    <w:uiPriority w:val="99"/>
    <w:rsid w:val="00F43686"/>
    <w:pPr>
      <w:ind w:left="284"/>
      <w:jc w:val="both"/>
    </w:pPr>
  </w:style>
  <w:style w:type="character" w:customStyle="1" w:styleId="BodyTextIndentChar">
    <w:name w:val="Body Text Indent Char"/>
    <w:link w:val="BodyTextIndent"/>
    <w:uiPriority w:val="99"/>
    <w:locked/>
    <w:rsid w:val="00F43686"/>
    <w:rPr>
      <w:rFonts w:ascii="Arial" w:hAnsi="Arial" w:cs="Times New Roman"/>
      <w:sz w:val="20"/>
      <w:szCs w:val="20"/>
      <w:lang w:eastAsia="cs-CZ"/>
    </w:rPr>
  </w:style>
  <w:style w:type="character" w:styleId="PageNumber">
    <w:name w:val="page number"/>
    <w:uiPriority w:val="99"/>
    <w:rsid w:val="00F43686"/>
    <w:rPr>
      <w:rFonts w:cs="Times New Roman"/>
    </w:rPr>
  </w:style>
  <w:style w:type="paragraph" w:styleId="Header">
    <w:name w:val="header"/>
    <w:basedOn w:val="Normal"/>
    <w:link w:val="HeaderChar"/>
    <w:uiPriority w:val="99"/>
    <w:rsid w:val="00F43686"/>
    <w:pPr>
      <w:tabs>
        <w:tab w:val="center" w:pos="4536"/>
        <w:tab w:val="right" w:pos="9072"/>
      </w:tabs>
    </w:pPr>
    <w:rPr>
      <w:rFonts w:ascii="Times New Roman" w:hAnsi="Times New Roman"/>
      <w:lang w:val="en-GB"/>
    </w:rPr>
  </w:style>
  <w:style w:type="character" w:customStyle="1" w:styleId="HeaderChar">
    <w:name w:val="Header Char"/>
    <w:link w:val="Header"/>
    <w:uiPriority w:val="99"/>
    <w:locked/>
    <w:rsid w:val="00F43686"/>
    <w:rPr>
      <w:rFonts w:ascii="Times New Roman" w:hAnsi="Times New Roman" w:cs="Times New Roman"/>
      <w:sz w:val="20"/>
      <w:szCs w:val="20"/>
      <w:lang w:val="en-GB" w:eastAsia="cs-CZ"/>
    </w:rPr>
  </w:style>
  <w:style w:type="paragraph" w:styleId="Footer">
    <w:name w:val="footer"/>
    <w:basedOn w:val="Normal"/>
    <w:link w:val="FooterChar"/>
    <w:uiPriority w:val="99"/>
    <w:rsid w:val="00F43686"/>
    <w:pPr>
      <w:tabs>
        <w:tab w:val="center" w:pos="4536"/>
        <w:tab w:val="right" w:pos="9072"/>
      </w:tabs>
    </w:pPr>
    <w:rPr>
      <w:rFonts w:ascii="Times New Roman" w:hAnsi="Times New Roman"/>
      <w:lang w:val="en-GB"/>
    </w:rPr>
  </w:style>
  <w:style w:type="character" w:customStyle="1" w:styleId="FooterChar">
    <w:name w:val="Footer Char"/>
    <w:link w:val="Footer"/>
    <w:uiPriority w:val="99"/>
    <w:locked/>
    <w:rsid w:val="00F43686"/>
    <w:rPr>
      <w:rFonts w:ascii="Times New Roman" w:hAnsi="Times New Roman" w:cs="Times New Roman"/>
      <w:sz w:val="20"/>
      <w:szCs w:val="20"/>
      <w:lang w:val="en-GB" w:eastAsia="cs-CZ"/>
    </w:rPr>
  </w:style>
  <w:style w:type="paragraph" w:styleId="BodyText2">
    <w:name w:val="Body Text 2"/>
    <w:basedOn w:val="Normal"/>
    <w:link w:val="BodyText2Char"/>
    <w:uiPriority w:val="99"/>
    <w:rsid w:val="00F43686"/>
    <w:rPr>
      <w:sz w:val="22"/>
    </w:rPr>
  </w:style>
  <w:style w:type="character" w:customStyle="1" w:styleId="BodyText2Char">
    <w:name w:val="Body Text 2 Char"/>
    <w:link w:val="BodyText2"/>
    <w:uiPriority w:val="99"/>
    <w:locked/>
    <w:rsid w:val="00F43686"/>
    <w:rPr>
      <w:rFonts w:ascii="Arial" w:hAnsi="Arial" w:cs="Times New Roman"/>
      <w:sz w:val="20"/>
      <w:szCs w:val="20"/>
      <w:lang w:eastAsia="cs-CZ"/>
    </w:rPr>
  </w:style>
  <w:style w:type="paragraph" w:styleId="BodyTextIndent3">
    <w:name w:val="Body Text Indent 3"/>
    <w:basedOn w:val="Normal"/>
    <w:link w:val="BodyTextIndent3Char"/>
    <w:uiPriority w:val="99"/>
    <w:rsid w:val="00F43686"/>
    <w:pPr>
      <w:spacing w:after="120"/>
      <w:ind w:left="540"/>
      <w:jc w:val="both"/>
    </w:pPr>
    <w:rPr>
      <w:sz w:val="22"/>
      <w:szCs w:val="22"/>
    </w:rPr>
  </w:style>
  <w:style w:type="character" w:customStyle="1" w:styleId="BodyTextIndent3Char">
    <w:name w:val="Body Text Indent 3 Char"/>
    <w:link w:val="BodyTextIndent3"/>
    <w:uiPriority w:val="99"/>
    <w:locked/>
    <w:rsid w:val="00F43686"/>
    <w:rPr>
      <w:rFonts w:ascii="Arial" w:hAnsi="Arial" w:cs="Times New Roman"/>
      <w:lang w:eastAsia="cs-CZ"/>
    </w:rPr>
  </w:style>
  <w:style w:type="paragraph" w:styleId="NormalIndent">
    <w:name w:val="Normal Indent"/>
    <w:basedOn w:val="Normal"/>
    <w:uiPriority w:val="99"/>
    <w:rsid w:val="00F43686"/>
    <w:pPr>
      <w:ind w:left="708"/>
    </w:pPr>
    <w:rPr>
      <w:lang w:val="fr-FR" w:eastAsia="en-US"/>
    </w:rPr>
  </w:style>
  <w:style w:type="paragraph" w:customStyle="1" w:styleId="AAOdstavec">
    <w:name w:val="AA_Odstavec"/>
    <w:basedOn w:val="Normal"/>
    <w:rsid w:val="00F43686"/>
    <w:pPr>
      <w:jc w:val="both"/>
    </w:pPr>
    <w:rPr>
      <w:rFonts w:cs="Arial"/>
      <w:lang w:eastAsia="en-US"/>
    </w:rPr>
  </w:style>
  <w:style w:type="paragraph" w:customStyle="1" w:styleId="ANadpis2">
    <w:name w:val="A_Nadpis2"/>
    <w:basedOn w:val="Normal"/>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al"/>
    <w:uiPriority w:val="99"/>
    <w:rsid w:val="00F43686"/>
    <w:pPr>
      <w:widowControl w:val="0"/>
      <w:jc w:val="both"/>
    </w:pPr>
    <w:rPr>
      <w:rFonts w:ascii="Times New Roman" w:hAnsi="Times New Roman"/>
      <w:sz w:val="22"/>
    </w:rPr>
  </w:style>
  <w:style w:type="character" w:styleId="Strong">
    <w:name w:val="Strong"/>
    <w:uiPriority w:val="99"/>
    <w:qFormat/>
    <w:rsid w:val="00F43686"/>
    <w:rPr>
      <w:rFonts w:cs="Times New Roman"/>
      <w:b/>
      <w:bCs/>
    </w:rPr>
  </w:style>
  <w:style w:type="paragraph" w:styleId="BalloonText">
    <w:name w:val="Balloon Text"/>
    <w:basedOn w:val="Normal"/>
    <w:link w:val="BalloonTextChar"/>
    <w:uiPriority w:val="99"/>
    <w:semiHidden/>
    <w:rsid w:val="00452187"/>
    <w:rPr>
      <w:rFonts w:ascii="Tahoma" w:hAnsi="Tahoma" w:cs="Tahoma"/>
      <w:sz w:val="16"/>
      <w:szCs w:val="16"/>
    </w:rPr>
  </w:style>
  <w:style w:type="character" w:customStyle="1" w:styleId="BalloonTextChar">
    <w:name w:val="Balloon Text Char"/>
    <w:link w:val="BalloonText"/>
    <w:uiPriority w:val="99"/>
    <w:semiHidden/>
    <w:locked/>
    <w:rsid w:val="00452187"/>
    <w:rPr>
      <w:rFonts w:ascii="Tahoma" w:hAnsi="Tahoma" w:cs="Tahoma"/>
      <w:sz w:val="16"/>
      <w:szCs w:val="16"/>
      <w:lang w:eastAsia="cs-CZ"/>
    </w:rPr>
  </w:style>
  <w:style w:type="paragraph" w:styleId="ListParagraph">
    <w:name w:val="List Paragraph"/>
    <w:basedOn w:val="Normal"/>
    <w:link w:val="ListParagraphChar"/>
    <w:uiPriority w:val="34"/>
    <w:qFormat/>
    <w:rsid w:val="005B4E47"/>
    <w:pPr>
      <w:ind w:left="720"/>
      <w:contextualSpacing/>
    </w:pPr>
  </w:style>
  <w:style w:type="character" w:customStyle="1" w:styleId="ListParagraphChar">
    <w:name w:val="List Paragraph Char"/>
    <w:link w:val="ListParagraph"/>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CommentReference">
    <w:name w:val="annotation reference"/>
    <w:uiPriority w:val="99"/>
    <w:semiHidden/>
    <w:rsid w:val="00D27613"/>
    <w:rPr>
      <w:rFonts w:cs="Times New Roman"/>
      <w:sz w:val="16"/>
      <w:szCs w:val="16"/>
    </w:rPr>
  </w:style>
  <w:style w:type="paragraph" w:styleId="CommentText">
    <w:name w:val="annotation text"/>
    <w:basedOn w:val="Normal"/>
    <w:link w:val="CommentTextChar"/>
    <w:uiPriority w:val="99"/>
    <w:semiHidden/>
    <w:rsid w:val="00D27613"/>
  </w:style>
  <w:style w:type="character" w:customStyle="1" w:styleId="CommentTextChar">
    <w:name w:val="Comment Text Char"/>
    <w:link w:val="CommentText"/>
    <w:uiPriority w:val="99"/>
    <w:semiHidden/>
    <w:locked/>
    <w:rsid w:val="00D27613"/>
    <w:rPr>
      <w:rFonts w:ascii="Arial" w:hAnsi="Arial" w:cs="Times New Roman"/>
      <w:sz w:val="20"/>
      <w:szCs w:val="20"/>
      <w:lang w:eastAsia="cs-CZ"/>
    </w:rPr>
  </w:style>
  <w:style w:type="paragraph" w:styleId="CommentSubject">
    <w:name w:val="annotation subject"/>
    <w:basedOn w:val="CommentText"/>
    <w:next w:val="CommentText"/>
    <w:link w:val="CommentSubjectChar"/>
    <w:uiPriority w:val="99"/>
    <w:semiHidden/>
    <w:rsid w:val="00D27613"/>
    <w:rPr>
      <w:b/>
      <w:bCs/>
    </w:rPr>
  </w:style>
  <w:style w:type="character" w:customStyle="1" w:styleId="CommentSubjectChar">
    <w:name w:val="Comment Subject Char"/>
    <w:link w:val="CommentSubject"/>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Heading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link">
    <w:name w:val="Hyperlink"/>
    <w:basedOn w:val="DefaultParagraphFont"/>
    <w:uiPriority w:val="99"/>
    <w:unhideWhenUsed/>
    <w:locked/>
    <w:rsid w:val="00352672"/>
    <w:rPr>
      <w:color w:val="0000FF" w:themeColor="hyperlink"/>
      <w:u w:val="single"/>
    </w:rPr>
  </w:style>
  <w:style w:type="paragraph" w:customStyle="1" w:styleId="Odstavecinzert">
    <w:name w:val="Odstavec inzert"/>
    <w:basedOn w:val="Normal"/>
    <w:uiPriority w:val="99"/>
    <w:rsid w:val="00352672"/>
    <w:pPr>
      <w:ind w:left="340"/>
      <w:jc w:val="both"/>
    </w:pPr>
    <w:rPr>
      <w:rFonts w:ascii="Tahoma" w:hAnsi="Tahoma"/>
    </w:rPr>
  </w:style>
  <w:style w:type="paragraph" w:styleId="DocumentMap">
    <w:name w:val="Document Map"/>
    <w:basedOn w:val="Normal"/>
    <w:link w:val="DocumentMapChar"/>
    <w:uiPriority w:val="99"/>
    <w:semiHidden/>
    <w:unhideWhenUsed/>
    <w:locked/>
    <w:rsid w:val="00A61584"/>
    <w:rPr>
      <w:rFonts w:ascii="Helvetica" w:hAnsi="Helvetica"/>
      <w:sz w:val="24"/>
      <w:szCs w:val="24"/>
    </w:rPr>
  </w:style>
  <w:style w:type="character" w:customStyle="1" w:styleId="DocumentMapChar">
    <w:name w:val="Document Map Char"/>
    <w:basedOn w:val="DefaultParagraphFont"/>
    <w:link w:val="DocumentMap"/>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sion">
    <w:name w:val="Revision"/>
    <w:hidden/>
    <w:uiPriority w:val="99"/>
    <w:semiHidden/>
    <w:rsid w:val="002A5DF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VSIXiq6EZr+b6mt+UImgV8v82zM=</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OKyl3Qj6cKjdt4FD1M213y8Oy6Q=</DigestValue>
    </Reference>
  </SignedInfo>
  <SignatureValue>bRn4v7Khejkgu2eVIIou43iwNpzMfUa1F6mo/eO+cNKVhSoOcb+nJBUYHcKqrAmepnT3p3CNeVoa
A+FEUxB0Czjuvcxid6phSTZO2UCu9jM4B0PMXI8Zc3nKR1j4ZIUO2csYSnKLD1AzGgzYpMqSt14K
wMrZ2T1WOax8IiiIWntzfSYE+beMrRKA1jINuzftUE2WNbrXwb1+DBPK2S0UfRQkYHuYWDfmIg0R
8Wdv3sHqLhibhgyPsV8VGpJlLxjFMQMBi988BIxOVTOyaNDj4QS8Fp3Az01EzcB4ofdhEVbhUfdn
hWfl6h+NhqA6U4h+2zEmHEoEkk5e2aXadvV8Cw==</SignatureValue>
  <KeyInfo>
    <X509Data>
      <X509Certificate>MIIIRDCCByygAwIBAgIDIcS9MA0GCSqGSIb3DQEBCwUAMF8xCzAJBgNVBAYTAkNaMSwwKgYDVQQK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</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y7+wRfT2tMewkVQr10cVqPkBQ1o=</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eLxnLV6QPeFJIorioX6ffeEIUYs=</DigestValue>
      </Reference>
      <Reference URI="/word/styles.xml?ContentType=application/vnd.openxmlformats-officedocument.wordprocessingml.styles+xml">
        <DigestMethod Algorithm="http://www.w3.org/2000/09/xmldsig#sha1"/>
        <DigestValue>L7xwpGuidtJmcEpf54EcV2E5IZY=</DigestValue>
      </Reference>
      <Reference URI="/word/numbering.xml?ContentType=application/vnd.openxmlformats-officedocument.wordprocessingml.numbering+xml">
        <DigestMethod Algorithm="http://www.w3.org/2000/09/xmldsig#sha1"/>
        <DigestValue>Yl5x8wUg5lIcB9Pv7JILKkxtEmI=</DigestValue>
      </Reference>
      <Reference URI="/word/header2.xml?ContentType=application/vnd.openxmlformats-officedocument.wordprocessingml.header+xml">
        <DigestMethod Algorithm="http://www.w3.org/2000/09/xmldsig#sha1"/>
        <DigestValue>zmrlUrqw+3xhaeAKjHkBFRvNMS4=</DigestValue>
      </Reference>
      <Reference URI="/word/footnotes.xml?ContentType=application/vnd.openxmlformats-officedocument.wordprocessingml.footnotes+xml">
        <DigestMethod Algorithm="http://www.w3.org/2000/09/xmldsig#sha1"/>
        <DigestValue>vTln3MyWK+qDZy0ZavrAVpmil44=</DigestValue>
      </Reference>
      <Reference URI="/word/endnotes.xml?ContentType=application/vnd.openxmlformats-officedocument.wordprocessingml.endnotes+xml">
        <DigestMethod Algorithm="http://www.w3.org/2000/09/xmldsig#sha1"/>
        <DigestValue>f+HVxAHcM30kio6CkuC+tnAtoz8=</DigestValue>
      </Reference>
      <Reference URI="/word/document.xml?ContentType=application/vnd.openxmlformats-officedocument.wordprocessingml.document.main+xml">
        <DigestMethod Algorithm="http://www.w3.org/2000/09/xmldsig#sha1"/>
        <DigestValue>AetSvYY+YlcYsJ9T6fTdOoEL1oA=</DigestValue>
      </Reference>
      <Reference URI="/word/webSettings.xml?ContentType=application/vnd.openxmlformats-officedocument.wordprocessingml.webSettings+xml">
        <DigestMethod Algorithm="http://www.w3.org/2000/09/xmldsig#sha1"/>
        <DigestValue>H+sXAwo81dL2W1LrUtTbA5kgGhU=</DigestValue>
      </Reference>
      <Reference URI="/word/header1.xml?ContentType=application/vnd.openxmlformats-officedocument.wordprocessingml.header+xml">
        <DigestMethod Algorithm="http://www.w3.org/2000/09/xmldsig#sha1"/>
        <DigestValue>jM1gBuxN6J+Vn8QJei6jTzkvGnA=</DigestValue>
      </Reference>
      <Reference URI="/word/footer1.xml?ContentType=application/vnd.openxmlformats-officedocument.wordprocessingml.footer+xml">
        <DigestMethod Algorithm="http://www.w3.org/2000/09/xmldsig#sha1"/>
        <DigestValue>jUZoCt0sWbrhysQArqYt49V1Zj8=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12"/>
            <mdssi:RelationshipReference SourceId="rId7"/>
            <mdssi:RelationshipReference SourceId="rId2"/>
            <mdssi:RelationshipReference SourceId="rId1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iN0qwrbgw7+Ff/ky5I/J2eAr2qQ=</DigestValue>
      </Reference>
    </Manifest>
    <SignatureProperties>
      <SignatureProperty Id="idSignatureTime" Target="#idPackageSignature">
        <mdssi:SignatureTime>
          <mdssi:Format>YYYY-MM-DDThh:mm:ssTZD</mdssi:Format>
          <mdssi:Value>2017-02-27T14:28:35Z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2017-02-27T14:28:35Z</xd:SigningTime>
          <xd:SigningCertificate>
            <xd:Cert>
              <xd:CertDigest>
                <DigestMethod Algorithm="http://www.w3.org/2000/09/xmldsig#sha1"/>
                <DigestValue>UIPMDVJETIJF66QvxEq5+rvkUpc=</DigestValue>
              </xd:CertDigest>
              <xd:IssuerSerial>
                <X509IssuerName>CN=PostSignum Qualified CA 2, O="Česká pošta, s.p. [IČ 47114983]", C=CZ</X509IssuerName>
                <X509SerialNumber>2213053</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C939-C373-D34E-9DD4-63B7729B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17726</Words>
  <Characters>101040</Characters>
  <Application>Microsoft Macintosh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Microsoft Office User</cp:lastModifiedBy>
  <cp:revision>2</cp:revision>
  <cp:lastPrinted>2017-02-16T08:29:00Z</cp:lastPrinted>
  <dcterms:created xsi:type="dcterms:W3CDTF">2017-02-23T20:02:00Z</dcterms:created>
  <dcterms:modified xsi:type="dcterms:W3CDTF">2017-02-23T20:02:00Z</dcterms:modified>
</cp:coreProperties>
</file>